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9E" w:rsidRPr="00113DC4" w:rsidRDefault="0058189E" w:rsidP="006309C2">
      <w:pPr>
        <w:spacing w:after="0" w:line="240" w:lineRule="auto"/>
        <w:jc w:val="center"/>
        <w:outlineLvl w:val="0"/>
        <w:rPr>
          <w:rFonts w:asciiTheme="majorBidi" w:eastAsia="Times New Roman" w:hAnsiTheme="majorBidi" w:cstheme="majorBidi"/>
          <w:b/>
          <w:bCs/>
          <w:kern w:val="36"/>
          <w:sz w:val="32"/>
          <w:szCs w:val="32"/>
        </w:rPr>
      </w:pPr>
      <w:r w:rsidRPr="00113DC4">
        <w:rPr>
          <w:rFonts w:asciiTheme="majorBidi" w:eastAsia="Times New Roman" w:hAnsiTheme="majorBidi" w:cstheme="majorBidi"/>
          <w:b/>
          <w:bCs/>
          <w:kern w:val="36"/>
          <w:sz w:val="32"/>
          <w:szCs w:val="32"/>
        </w:rPr>
        <w:t>Saif bin Zayed Inaugurates the Second Aqdar World Summit</w:t>
      </w:r>
    </w:p>
    <w:p w:rsidR="0058189E" w:rsidRPr="00113DC4" w:rsidRDefault="0058189E" w:rsidP="006309C2">
      <w:pPr>
        <w:spacing w:after="0" w:line="240" w:lineRule="auto"/>
        <w:jc w:val="lowKashida"/>
        <w:rPr>
          <w:rFonts w:asciiTheme="majorBidi" w:eastAsia="Times New Roman" w:hAnsiTheme="majorBidi" w:cstheme="majorBidi"/>
          <w:sz w:val="24"/>
          <w:szCs w:val="24"/>
        </w:rPr>
      </w:pPr>
    </w:p>
    <w:p w:rsidR="00D00338" w:rsidRPr="00BD1EEB" w:rsidRDefault="001F2DB2" w:rsidP="00D00338">
      <w:pPr>
        <w:spacing w:before="240" w:line="276" w:lineRule="auto"/>
        <w:jc w:val="lowKashida"/>
        <w:rPr>
          <w:rFonts w:asciiTheme="majorBidi" w:eastAsia="Times New Roman" w:hAnsiTheme="majorBidi" w:cstheme="majorBidi"/>
          <w:sz w:val="24"/>
          <w:szCs w:val="24"/>
        </w:rPr>
      </w:pPr>
      <w:r w:rsidRPr="00113DC4">
        <w:rPr>
          <w:rFonts w:asciiTheme="majorBidi" w:hAnsiTheme="majorBidi" w:cstheme="majorBidi"/>
          <w:b/>
          <w:bCs/>
          <w:sz w:val="24"/>
          <w:szCs w:val="24"/>
          <w:lang w:bidi="ar-AE"/>
        </w:rPr>
        <w:t xml:space="preserve">Abu Dhabi, United Arab Emirates, </w:t>
      </w:r>
      <w:r w:rsidR="00113DC4">
        <w:rPr>
          <w:rFonts w:asciiTheme="majorBidi" w:hAnsiTheme="majorBidi" w:cstheme="majorBidi"/>
          <w:b/>
          <w:bCs/>
          <w:sz w:val="24"/>
          <w:szCs w:val="24"/>
          <w:lang w:bidi="ar-AE"/>
        </w:rPr>
        <w:t>26</w:t>
      </w:r>
      <w:r w:rsidR="00635FC3" w:rsidRPr="00113DC4">
        <w:rPr>
          <w:rFonts w:asciiTheme="majorBidi" w:hAnsiTheme="majorBidi" w:cstheme="majorBidi"/>
          <w:b/>
          <w:bCs/>
          <w:sz w:val="24"/>
          <w:szCs w:val="24"/>
          <w:lang w:bidi="ar-AE"/>
        </w:rPr>
        <w:t xml:space="preserve"> </w:t>
      </w:r>
      <w:r w:rsidRPr="00113DC4">
        <w:rPr>
          <w:rFonts w:asciiTheme="majorBidi" w:hAnsiTheme="majorBidi" w:cstheme="majorBidi"/>
          <w:b/>
          <w:bCs/>
          <w:sz w:val="24"/>
          <w:szCs w:val="24"/>
          <w:lang w:bidi="ar-AE"/>
        </w:rPr>
        <w:t>November 2018</w:t>
      </w:r>
      <w:r w:rsidR="00E462F0">
        <w:rPr>
          <w:rFonts w:asciiTheme="majorBidi" w:hAnsiTheme="majorBidi" w:cstheme="majorBidi"/>
          <w:b/>
          <w:bCs/>
          <w:sz w:val="24"/>
          <w:szCs w:val="24"/>
          <w:lang w:bidi="ar-AE"/>
        </w:rPr>
        <w:t>, (</w:t>
      </w:r>
      <w:hyperlink r:id="rId6" w:history="1">
        <w:r w:rsidR="00E462F0" w:rsidRPr="00E462F0">
          <w:rPr>
            <w:rStyle w:val="Hyperlink"/>
            <w:rFonts w:asciiTheme="majorBidi" w:hAnsiTheme="majorBidi" w:cstheme="majorBidi"/>
            <w:b/>
            <w:bCs/>
            <w:sz w:val="24"/>
            <w:szCs w:val="24"/>
            <w:lang w:bidi="ar-AE"/>
          </w:rPr>
          <w:t>AETOSWire</w:t>
        </w:r>
      </w:hyperlink>
      <w:r w:rsidR="00E462F0">
        <w:rPr>
          <w:rFonts w:asciiTheme="majorBidi" w:hAnsiTheme="majorBidi" w:cstheme="majorBidi"/>
          <w:b/>
          <w:bCs/>
          <w:sz w:val="24"/>
          <w:szCs w:val="24"/>
          <w:lang w:bidi="ar-AE"/>
        </w:rPr>
        <w:t>)</w:t>
      </w:r>
      <w:r w:rsidRPr="00113DC4">
        <w:rPr>
          <w:rFonts w:asciiTheme="majorBidi" w:hAnsiTheme="majorBidi" w:cstheme="majorBidi"/>
          <w:b/>
          <w:bCs/>
          <w:sz w:val="24"/>
          <w:szCs w:val="24"/>
          <w:lang w:bidi="ar-AE"/>
        </w:rPr>
        <w:t xml:space="preserve">: </w:t>
      </w:r>
      <w:r w:rsidR="00D00338" w:rsidRPr="00BD1EEB">
        <w:rPr>
          <w:rFonts w:asciiTheme="majorBidi" w:eastAsia="Times New Roman" w:hAnsiTheme="majorBidi" w:cstheme="majorBidi"/>
          <w:sz w:val="24"/>
          <w:szCs w:val="24"/>
        </w:rPr>
        <w:t xml:space="preserve">Lt. General HH Sheikh Saif bin Zayed Al Nahyan, Deputy Prime Minister and Minister of Interior inaugurated the second </w:t>
      </w:r>
      <w:hyperlink r:id="rId7" w:history="1">
        <w:r w:rsidR="00D00338" w:rsidRPr="00BD1EEB">
          <w:rPr>
            <w:rStyle w:val="Hyperlink"/>
            <w:rFonts w:asciiTheme="majorBidi" w:eastAsia="Times New Roman" w:hAnsiTheme="majorBidi" w:cstheme="majorBidi"/>
            <w:sz w:val="24"/>
            <w:szCs w:val="24"/>
          </w:rPr>
          <w:t>Aqdar World Summit</w:t>
        </w:r>
      </w:hyperlink>
      <w:r w:rsidR="00D00338" w:rsidRPr="00BD1EEB">
        <w:rPr>
          <w:rFonts w:asciiTheme="majorBidi" w:eastAsia="Times New Roman" w:hAnsiTheme="majorBidi" w:cstheme="majorBidi"/>
          <w:sz w:val="24"/>
          <w:szCs w:val="24"/>
        </w:rPr>
        <w:t xml:space="preserve"> today morning (Monday) at the Abu Dhabi National Exhibition Centre (ADNEC). The international event focuses on promoting ethical principles and values among individuals and societies with the aim to develop sustainable societies, and support constructive awareness initiatives.</w:t>
      </w:r>
      <w:bookmarkStart w:id="0" w:name="_GoBack"/>
      <w:bookmarkEnd w:id="0"/>
    </w:p>
    <w:p w:rsidR="00D00338" w:rsidRPr="00BD1EEB" w:rsidRDefault="00D00338" w:rsidP="00D00338">
      <w:pPr>
        <w:spacing w:before="240" w:line="276" w:lineRule="auto"/>
        <w:jc w:val="lowKashida"/>
        <w:rPr>
          <w:rFonts w:asciiTheme="majorBidi" w:hAnsiTheme="majorBidi" w:cstheme="majorBidi"/>
          <w:sz w:val="24"/>
          <w:szCs w:val="24"/>
          <w:lang w:bidi="ar-AE"/>
        </w:rPr>
      </w:pPr>
      <w:r w:rsidRPr="00BD1EEB">
        <w:rPr>
          <w:rFonts w:asciiTheme="majorBidi" w:eastAsia="Times New Roman" w:hAnsiTheme="majorBidi" w:cstheme="majorBidi"/>
          <w:sz w:val="24"/>
          <w:szCs w:val="24"/>
        </w:rPr>
        <w:t xml:space="preserve"> The Summit is organized by the Khalifa Empowerment Program “Aqdar” and </w:t>
      </w:r>
      <w:r w:rsidRPr="00BD1EEB">
        <w:rPr>
          <w:rFonts w:asciiTheme="majorBidi" w:hAnsiTheme="majorBidi" w:cstheme="majorBidi"/>
          <w:sz w:val="24"/>
          <w:szCs w:val="24"/>
          <w:lang w:bidi="ar-AE"/>
        </w:rPr>
        <w:t>Index Conferences and Exhibitions, a member of INDEX Holding, in partnership with the United Nations, and the National Archives, the Ministry of Education, along with a number of local institutions and entities.</w:t>
      </w:r>
    </w:p>
    <w:p w:rsidR="00D00338" w:rsidRPr="00BD1EEB" w:rsidRDefault="00D00338" w:rsidP="00D00338">
      <w:pPr>
        <w:spacing w:before="240" w:line="276" w:lineRule="auto"/>
        <w:jc w:val="lowKashida"/>
        <w:rPr>
          <w:rFonts w:asciiTheme="majorBidi" w:hAnsiTheme="majorBidi" w:cstheme="majorBidi"/>
          <w:sz w:val="24"/>
          <w:szCs w:val="24"/>
          <w:lang w:bidi="ar-AE"/>
        </w:rPr>
      </w:pPr>
      <w:r w:rsidRPr="00BD1EEB">
        <w:rPr>
          <w:rFonts w:asciiTheme="majorBidi" w:hAnsiTheme="majorBidi" w:cstheme="majorBidi"/>
          <w:sz w:val="24"/>
          <w:szCs w:val="24"/>
          <w:lang w:bidi="ar-AE"/>
        </w:rPr>
        <w:t xml:space="preserve">The opening ceremony was attended by HE Dr. Amal Al Qubaisi, Speaker of the Federal National Council; HH Sheikh Nahyan bin Mubarak Al Nahyan, Cabinet Member and Minister of Tolerance; HE Hussain bin Ibrahim Al Hammadi, Minister of Education, and a number of high level guests. </w:t>
      </w:r>
    </w:p>
    <w:p w:rsidR="00D00338" w:rsidRPr="00BD1EEB" w:rsidRDefault="00D00338" w:rsidP="00D00338">
      <w:pPr>
        <w:spacing w:before="240" w:line="276" w:lineRule="auto"/>
        <w:jc w:val="lowKashida"/>
        <w:rPr>
          <w:rFonts w:asciiTheme="majorBidi" w:hAnsiTheme="majorBidi" w:cstheme="majorBidi"/>
          <w:sz w:val="24"/>
          <w:szCs w:val="24"/>
          <w:lang w:bidi="ar-AE"/>
        </w:rPr>
      </w:pPr>
      <w:r w:rsidRPr="00BD1EEB">
        <w:rPr>
          <w:rFonts w:asciiTheme="majorBidi" w:hAnsiTheme="majorBidi" w:cstheme="majorBidi"/>
          <w:sz w:val="24"/>
          <w:szCs w:val="24"/>
          <w:lang w:bidi="ar-AE"/>
        </w:rPr>
        <w:t xml:space="preserve">The Summit features an exhibition that includes exhibits from a number of ministries, entities and national institutions, along with a number of UAE universities, educational and academic institutions and international agencies with the participation of more than 50 exhibitors. </w:t>
      </w:r>
    </w:p>
    <w:p w:rsidR="00D00338" w:rsidRPr="00BD1EEB" w:rsidRDefault="00D00338" w:rsidP="00D00338">
      <w:pPr>
        <w:spacing w:before="240" w:line="276" w:lineRule="auto"/>
        <w:jc w:val="lowKashida"/>
        <w:rPr>
          <w:rFonts w:asciiTheme="majorBidi" w:hAnsiTheme="majorBidi" w:cstheme="majorBidi"/>
          <w:sz w:val="24"/>
          <w:szCs w:val="24"/>
          <w:lang w:bidi="ar-AE"/>
        </w:rPr>
      </w:pPr>
      <w:r w:rsidRPr="00BD1EEB">
        <w:rPr>
          <w:rFonts w:asciiTheme="majorBidi" w:hAnsiTheme="majorBidi" w:cstheme="majorBidi"/>
          <w:sz w:val="24"/>
          <w:szCs w:val="24"/>
          <w:lang w:bidi="ar-AE"/>
        </w:rPr>
        <w:t xml:space="preserve">The Summit is a constructive dialogue platform featuring a number of youth panels, scientific scission, panel discussion and specialized workshops moderated by renowned speakers and specialists from the region and the world. </w:t>
      </w:r>
    </w:p>
    <w:p w:rsidR="00D00338" w:rsidRPr="00BD1EEB" w:rsidRDefault="00D00338" w:rsidP="00D00338">
      <w:pPr>
        <w:spacing w:before="240" w:line="276" w:lineRule="auto"/>
        <w:jc w:val="both"/>
        <w:rPr>
          <w:rFonts w:asciiTheme="majorBidi" w:hAnsiTheme="majorBidi" w:cstheme="majorBidi"/>
          <w:sz w:val="24"/>
          <w:szCs w:val="24"/>
          <w:lang w:bidi="ar-AE"/>
        </w:rPr>
      </w:pPr>
      <w:r w:rsidRPr="00BD1EEB">
        <w:rPr>
          <w:rFonts w:asciiTheme="majorBidi" w:hAnsiTheme="majorBidi" w:cstheme="majorBidi"/>
          <w:sz w:val="24"/>
          <w:szCs w:val="24"/>
          <w:lang w:bidi="ar-AE"/>
        </w:rPr>
        <w:t>The Summit includes 7 main sessions discussing the following topics: Sheikh Zayed Strategies on Empowering People; Human Development for Economy Growth; Gender Parity for a Better Society; Sustainable Education for Flourishing Countries; Sustainable Goals and Successful Partnerships; Smart Infrastructure for Sustainable Nations; and Building Countries on Foundation of Justice and Peace.</w:t>
      </w:r>
    </w:p>
    <w:p w:rsidR="00D00338" w:rsidRPr="00BD1EEB" w:rsidRDefault="00D00338" w:rsidP="00D00338">
      <w:pPr>
        <w:spacing w:before="240" w:line="276" w:lineRule="auto"/>
        <w:jc w:val="both"/>
        <w:rPr>
          <w:rFonts w:asciiTheme="majorBidi" w:hAnsiTheme="majorBidi" w:cstheme="majorBidi"/>
          <w:sz w:val="24"/>
          <w:szCs w:val="24"/>
          <w:lang w:bidi="ar-AE"/>
        </w:rPr>
      </w:pPr>
      <w:r w:rsidRPr="00BD1EEB">
        <w:rPr>
          <w:rFonts w:asciiTheme="majorBidi" w:hAnsiTheme="majorBidi" w:cstheme="majorBidi"/>
          <w:sz w:val="24"/>
          <w:szCs w:val="24"/>
          <w:lang w:bidi="ar-AE"/>
        </w:rPr>
        <w:t>The Summit’s Agenda includes 38 papers, 4 Youth panels, in addition to 38 speakers from a number of countries including UAE, USA, China, India, Russia, Kuwait, Germany, Singapore, Jordan and Egypt. It will also feature 18 workshops that will discuss important topics. Notably, the youth panels will be organized by the Ministry of Interior’s Youth Council.</w:t>
      </w:r>
    </w:p>
    <w:p w:rsidR="00D00338" w:rsidRPr="00BD1EEB" w:rsidRDefault="00D00338" w:rsidP="00D00338">
      <w:pPr>
        <w:spacing w:before="240" w:line="276" w:lineRule="auto"/>
        <w:jc w:val="both"/>
        <w:rPr>
          <w:rFonts w:asciiTheme="majorBidi" w:hAnsiTheme="majorBidi" w:cstheme="majorBidi"/>
          <w:sz w:val="24"/>
          <w:szCs w:val="24"/>
          <w:lang w:bidi="ar-AE"/>
        </w:rPr>
      </w:pPr>
      <w:r w:rsidRPr="00BD1EEB">
        <w:rPr>
          <w:rFonts w:asciiTheme="majorBidi" w:hAnsiTheme="majorBidi" w:cstheme="majorBidi"/>
          <w:sz w:val="24"/>
          <w:szCs w:val="24"/>
          <w:lang w:bidi="ar-AE"/>
        </w:rPr>
        <w:t xml:space="preserve">For more information on the Summit please visit: </w:t>
      </w:r>
      <w:hyperlink r:id="rId8" w:history="1">
        <w:r w:rsidRPr="00BD1EEB">
          <w:rPr>
            <w:rStyle w:val="Hyperlink"/>
            <w:rFonts w:asciiTheme="majorBidi" w:hAnsiTheme="majorBidi" w:cstheme="majorBidi"/>
            <w:sz w:val="24"/>
            <w:szCs w:val="24"/>
          </w:rPr>
          <w:t>https://aqdarworld.com</w:t>
        </w:r>
        <w:r w:rsidRPr="00BD1EEB">
          <w:rPr>
            <w:rStyle w:val="Hyperlink"/>
            <w:rFonts w:asciiTheme="majorBidi" w:hAnsiTheme="majorBidi" w:cstheme="majorBidi"/>
            <w:sz w:val="24"/>
            <w:szCs w:val="24"/>
            <w:rtl/>
          </w:rPr>
          <w:t>/</w:t>
        </w:r>
      </w:hyperlink>
      <w:r w:rsidRPr="00BD1EEB">
        <w:rPr>
          <w:rFonts w:asciiTheme="majorBidi" w:hAnsiTheme="majorBidi" w:cstheme="majorBidi"/>
          <w:sz w:val="24"/>
          <w:szCs w:val="24"/>
          <w:lang w:bidi="ar-AE"/>
        </w:rPr>
        <w:t xml:space="preserve">, </w:t>
      </w:r>
      <w:hyperlink r:id="rId9" w:history="1">
        <w:r w:rsidRPr="00BD1EEB">
          <w:rPr>
            <w:rStyle w:val="Hyperlink"/>
            <w:rFonts w:asciiTheme="majorBidi" w:hAnsiTheme="majorBidi" w:cstheme="majorBidi"/>
            <w:sz w:val="24"/>
            <w:szCs w:val="24"/>
            <w:lang w:bidi="ar-AE"/>
          </w:rPr>
          <w:t>Twitter</w:t>
        </w:r>
      </w:hyperlink>
      <w:r w:rsidRPr="00BD1EEB">
        <w:rPr>
          <w:rFonts w:asciiTheme="majorBidi" w:hAnsiTheme="majorBidi" w:cstheme="majorBidi"/>
          <w:sz w:val="24"/>
          <w:szCs w:val="24"/>
          <w:lang w:bidi="ar-AE"/>
        </w:rPr>
        <w:t xml:space="preserve">, </w:t>
      </w:r>
      <w:hyperlink r:id="rId10" w:history="1">
        <w:r w:rsidRPr="00BD1EEB">
          <w:rPr>
            <w:rStyle w:val="Hyperlink"/>
            <w:rFonts w:asciiTheme="majorBidi" w:hAnsiTheme="majorBidi" w:cstheme="majorBidi"/>
            <w:sz w:val="24"/>
            <w:szCs w:val="24"/>
            <w:lang w:bidi="ar-AE"/>
          </w:rPr>
          <w:t>Instagram</w:t>
        </w:r>
      </w:hyperlink>
      <w:r w:rsidRPr="00BD1EEB">
        <w:rPr>
          <w:rFonts w:asciiTheme="majorBidi" w:hAnsiTheme="majorBidi" w:cstheme="majorBidi"/>
          <w:sz w:val="24"/>
          <w:szCs w:val="24"/>
          <w:lang w:bidi="ar-AE"/>
        </w:rPr>
        <w:t xml:space="preserve">. </w:t>
      </w:r>
    </w:p>
    <w:p w:rsidR="006309C2" w:rsidRDefault="006309C2" w:rsidP="006309C2">
      <w:pPr>
        <w:spacing w:after="0" w:line="240" w:lineRule="auto"/>
        <w:rPr>
          <w:rStyle w:val="Strong"/>
          <w:rFonts w:asciiTheme="majorBidi" w:hAnsiTheme="majorBidi" w:cstheme="majorBidi"/>
          <w:sz w:val="24"/>
          <w:szCs w:val="24"/>
          <w:shd w:val="clear" w:color="auto" w:fill="FFFFFF"/>
        </w:rPr>
      </w:pPr>
    </w:p>
    <w:p w:rsidR="00204BA2" w:rsidRPr="00204BA2" w:rsidRDefault="00204BA2" w:rsidP="00204BA2">
      <w:pPr>
        <w:spacing w:after="0" w:line="240" w:lineRule="auto"/>
        <w:rPr>
          <w:rFonts w:asciiTheme="majorBidi" w:hAnsiTheme="majorBidi" w:cstheme="majorBidi"/>
          <w:b/>
          <w:bCs/>
          <w:sz w:val="24"/>
          <w:szCs w:val="24"/>
          <w:shd w:val="clear" w:color="auto" w:fill="FFFFFF"/>
          <w:rtl/>
        </w:rPr>
      </w:pPr>
      <w:r w:rsidRPr="00204BA2">
        <w:rPr>
          <w:rFonts w:asciiTheme="majorBidi" w:hAnsiTheme="majorBidi" w:cstheme="majorBidi"/>
          <w:b/>
          <w:bCs/>
          <w:sz w:val="24"/>
          <w:szCs w:val="24"/>
          <w:shd w:val="clear" w:color="auto" w:fill="FFFFFF"/>
        </w:rPr>
        <w:t xml:space="preserve">*Source: </w:t>
      </w:r>
      <w:hyperlink r:id="rId11" w:history="1">
        <w:r w:rsidRPr="00204BA2">
          <w:rPr>
            <w:rStyle w:val="Hyperlink"/>
            <w:rFonts w:asciiTheme="majorBidi" w:hAnsiTheme="majorBidi" w:cstheme="majorBidi"/>
            <w:b/>
            <w:bCs/>
            <w:sz w:val="24"/>
            <w:szCs w:val="24"/>
            <w:shd w:val="clear" w:color="auto" w:fill="FFFFFF"/>
          </w:rPr>
          <w:t>AETOSWire</w:t>
        </w:r>
      </w:hyperlink>
    </w:p>
    <w:p w:rsidR="00204BA2" w:rsidRPr="00113DC4" w:rsidRDefault="00204BA2" w:rsidP="006309C2">
      <w:pPr>
        <w:spacing w:after="0" w:line="240" w:lineRule="auto"/>
        <w:rPr>
          <w:rStyle w:val="Strong"/>
          <w:rFonts w:asciiTheme="majorBidi" w:hAnsiTheme="majorBidi" w:cstheme="majorBidi"/>
          <w:sz w:val="24"/>
          <w:szCs w:val="24"/>
          <w:shd w:val="clear" w:color="auto" w:fill="FFFFFF"/>
        </w:rPr>
      </w:pPr>
    </w:p>
    <w:p w:rsidR="006309C2" w:rsidRPr="00113DC4" w:rsidRDefault="006309C2" w:rsidP="006309C2">
      <w:pPr>
        <w:spacing w:after="0" w:line="240" w:lineRule="auto"/>
        <w:rPr>
          <w:rFonts w:asciiTheme="majorBidi" w:hAnsiTheme="majorBidi" w:cstheme="majorBidi"/>
          <w:sz w:val="24"/>
          <w:szCs w:val="24"/>
        </w:rPr>
      </w:pPr>
      <w:r w:rsidRPr="00113DC4">
        <w:rPr>
          <w:rStyle w:val="Strong"/>
          <w:rFonts w:asciiTheme="majorBidi" w:hAnsiTheme="majorBidi" w:cstheme="majorBidi"/>
          <w:sz w:val="24"/>
          <w:szCs w:val="24"/>
          <w:shd w:val="clear" w:color="auto" w:fill="FFFFFF"/>
        </w:rPr>
        <w:lastRenderedPageBreak/>
        <w:t>Contacts</w:t>
      </w:r>
      <w:r w:rsidRPr="00113DC4">
        <w:rPr>
          <w:rFonts w:asciiTheme="majorBidi" w:hAnsiTheme="majorBidi" w:cstheme="majorBidi"/>
          <w:sz w:val="24"/>
          <w:szCs w:val="24"/>
        </w:rPr>
        <w:br/>
      </w:r>
    </w:p>
    <w:p w:rsidR="006309C2" w:rsidRPr="00113DC4" w:rsidRDefault="006309C2" w:rsidP="006309C2">
      <w:pPr>
        <w:pStyle w:val="NormalWeb"/>
        <w:shd w:val="clear" w:color="auto" w:fill="FFFFFF"/>
        <w:spacing w:before="0" w:beforeAutospacing="0" w:after="0" w:afterAutospacing="0"/>
        <w:rPr>
          <w:rFonts w:asciiTheme="majorBidi" w:hAnsiTheme="majorBidi" w:cstheme="majorBidi"/>
        </w:rPr>
      </w:pPr>
      <w:r w:rsidRPr="00113DC4">
        <w:rPr>
          <w:rStyle w:val="Strong"/>
          <w:rFonts w:asciiTheme="majorBidi" w:hAnsiTheme="majorBidi" w:cstheme="majorBidi"/>
        </w:rPr>
        <w:t>UAE Ministry of Interior’s General Secretariat</w:t>
      </w:r>
    </w:p>
    <w:p w:rsidR="006309C2" w:rsidRPr="00113DC4" w:rsidRDefault="006309C2" w:rsidP="006309C2">
      <w:pPr>
        <w:pStyle w:val="NormalWeb"/>
        <w:shd w:val="clear" w:color="auto" w:fill="FFFFFF"/>
        <w:spacing w:before="0" w:beforeAutospacing="0" w:after="0" w:afterAutospacing="0"/>
        <w:rPr>
          <w:rFonts w:asciiTheme="majorBidi" w:hAnsiTheme="majorBidi" w:cstheme="majorBidi"/>
        </w:rPr>
      </w:pPr>
      <w:r w:rsidRPr="00113DC4">
        <w:rPr>
          <w:rStyle w:val="Strong"/>
          <w:rFonts w:asciiTheme="majorBidi" w:hAnsiTheme="majorBidi" w:cstheme="majorBidi"/>
        </w:rPr>
        <w:t>Security Media Department</w:t>
      </w:r>
      <w:r w:rsidRPr="00113DC4">
        <w:rPr>
          <w:rFonts w:asciiTheme="majorBidi" w:hAnsiTheme="majorBidi" w:cstheme="majorBidi"/>
        </w:rPr>
        <w:t>                    </w:t>
      </w:r>
    </w:p>
    <w:p w:rsidR="006309C2" w:rsidRPr="00113DC4" w:rsidRDefault="006309C2" w:rsidP="006309C2">
      <w:pPr>
        <w:pStyle w:val="NormalWeb"/>
        <w:shd w:val="clear" w:color="auto" w:fill="FFFFFF"/>
        <w:spacing w:before="0" w:beforeAutospacing="0" w:after="0" w:afterAutospacing="0"/>
        <w:rPr>
          <w:rFonts w:asciiTheme="majorBidi" w:hAnsiTheme="majorBidi" w:cstheme="majorBidi"/>
        </w:rPr>
      </w:pPr>
      <w:r w:rsidRPr="00113DC4">
        <w:rPr>
          <w:rStyle w:val="Strong"/>
          <w:rFonts w:asciiTheme="majorBidi" w:hAnsiTheme="majorBidi" w:cstheme="majorBidi"/>
        </w:rPr>
        <w:t>Raed Al Ajlouni, </w:t>
      </w:r>
      <w:r w:rsidRPr="00113DC4">
        <w:rPr>
          <w:rFonts w:asciiTheme="majorBidi" w:hAnsiTheme="majorBidi" w:cstheme="majorBidi"/>
        </w:rPr>
        <w:t>+971504702790</w:t>
      </w:r>
    </w:p>
    <w:p w:rsidR="006309C2" w:rsidRPr="00113DC4" w:rsidRDefault="006309C2" w:rsidP="006309C2">
      <w:pPr>
        <w:pStyle w:val="NormalWeb"/>
        <w:shd w:val="clear" w:color="auto" w:fill="FFFFFF"/>
        <w:spacing w:before="0" w:beforeAutospacing="0" w:after="0" w:afterAutospacing="0"/>
        <w:rPr>
          <w:rFonts w:asciiTheme="majorBidi" w:hAnsiTheme="majorBidi" w:cstheme="majorBidi"/>
        </w:rPr>
      </w:pPr>
      <w:r w:rsidRPr="00113DC4">
        <w:rPr>
          <w:rFonts w:asciiTheme="majorBidi" w:hAnsiTheme="majorBidi" w:cstheme="majorBidi"/>
        </w:rPr>
        <w:t>Or</w:t>
      </w:r>
    </w:p>
    <w:p w:rsidR="006309C2" w:rsidRPr="00113DC4" w:rsidRDefault="006309C2" w:rsidP="006309C2">
      <w:pPr>
        <w:pStyle w:val="NormalWeb"/>
        <w:shd w:val="clear" w:color="auto" w:fill="FFFFFF"/>
        <w:spacing w:before="0" w:beforeAutospacing="0" w:after="0" w:afterAutospacing="0"/>
        <w:rPr>
          <w:rFonts w:asciiTheme="majorBidi" w:hAnsiTheme="majorBidi" w:cstheme="majorBidi"/>
        </w:rPr>
      </w:pPr>
      <w:r w:rsidRPr="00113DC4">
        <w:rPr>
          <w:rStyle w:val="Strong"/>
          <w:rFonts w:asciiTheme="majorBidi" w:hAnsiTheme="majorBidi" w:cstheme="majorBidi"/>
        </w:rPr>
        <w:t>Amanda Ayass</w:t>
      </w:r>
      <w:r w:rsidRPr="00113DC4">
        <w:rPr>
          <w:rFonts w:asciiTheme="majorBidi" w:hAnsiTheme="majorBidi" w:cstheme="majorBidi"/>
        </w:rPr>
        <w:t>, +971567225338</w:t>
      </w:r>
    </w:p>
    <w:p w:rsidR="006309C2" w:rsidRPr="00113DC4" w:rsidRDefault="00FD7AD0" w:rsidP="006309C2">
      <w:pPr>
        <w:pStyle w:val="NormalWeb"/>
        <w:shd w:val="clear" w:color="auto" w:fill="FFFFFF"/>
        <w:spacing w:before="0" w:beforeAutospacing="0" w:after="0" w:afterAutospacing="0"/>
        <w:rPr>
          <w:rFonts w:asciiTheme="majorBidi" w:hAnsiTheme="majorBidi" w:cstheme="majorBidi"/>
          <w:color w:val="333333"/>
        </w:rPr>
      </w:pPr>
      <w:hyperlink r:id="rId12" w:history="1">
        <w:r w:rsidR="006309C2" w:rsidRPr="00113DC4">
          <w:rPr>
            <w:rStyle w:val="Hyperlink"/>
            <w:rFonts w:asciiTheme="majorBidi" w:hAnsiTheme="majorBidi" w:cstheme="majorBidi"/>
          </w:rPr>
          <w:t>press@securitymedia.ae</w:t>
        </w:r>
      </w:hyperlink>
    </w:p>
    <w:p w:rsidR="006309C2" w:rsidRPr="00113DC4" w:rsidRDefault="006309C2" w:rsidP="001F2DB2">
      <w:pPr>
        <w:pStyle w:val="NormalWeb"/>
        <w:shd w:val="clear" w:color="auto" w:fill="FFFFFF"/>
        <w:spacing w:before="0" w:beforeAutospacing="0" w:after="0" w:afterAutospacing="0"/>
        <w:rPr>
          <w:rFonts w:asciiTheme="majorBidi" w:hAnsiTheme="majorBidi" w:cstheme="majorBidi"/>
          <w:b/>
          <w:bCs/>
          <w:rtl/>
          <w:lang w:bidi="ar-AE"/>
        </w:rPr>
      </w:pPr>
      <w:r w:rsidRPr="00113DC4">
        <w:rPr>
          <w:rFonts w:asciiTheme="majorBidi" w:hAnsiTheme="majorBidi" w:cstheme="majorBidi"/>
        </w:rPr>
        <w:t>Follow us on: </w:t>
      </w:r>
      <w:hyperlink r:id="rId13" w:history="1">
        <w:r w:rsidRPr="00113DC4">
          <w:rPr>
            <w:rStyle w:val="Hyperlink"/>
            <w:rFonts w:asciiTheme="majorBidi" w:hAnsiTheme="majorBidi" w:cstheme="majorBidi"/>
          </w:rPr>
          <w:t>Twitter</w:t>
        </w:r>
      </w:hyperlink>
      <w:r w:rsidRPr="00113DC4">
        <w:rPr>
          <w:rFonts w:asciiTheme="majorBidi" w:hAnsiTheme="majorBidi" w:cstheme="majorBidi"/>
          <w:color w:val="333333"/>
        </w:rPr>
        <w:t> | </w:t>
      </w:r>
      <w:hyperlink r:id="rId14" w:history="1">
        <w:r w:rsidRPr="00113DC4">
          <w:rPr>
            <w:rStyle w:val="Hyperlink"/>
            <w:rFonts w:asciiTheme="majorBidi" w:hAnsiTheme="majorBidi" w:cstheme="majorBidi"/>
          </w:rPr>
          <w:t>Facebook</w:t>
        </w:r>
      </w:hyperlink>
      <w:r w:rsidRPr="00113DC4">
        <w:rPr>
          <w:rFonts w:asciiTheme="majorBidi" w:hAnsiTheme="majorBidi" w:cstheme="majorBidi"/>
          <w:color w:val="333333"/>
        </w:rPr>
        <w:t> | </w:t>
      </w:r>
      <w:hyperlink r:id="rId15" w:history="1">
        <w:r w:rsidRPr="00113DC4">
          <w:rPr>
            <w:rStyle w:val="Hyperlink"/>
            <w:rFonts w:asciiTheme="majorBidi" w:hAnsiTheme="majorBidi" w:cstheme="majorBidi"/>
          </w:rPr>
          <w:t>YouTube</w:t>
        </w:r>
      </w:hyperlink>
      <w:r w:rsidRPr="00113DC4">
        <w:rPr>
          <w:rFonts w:asciiTheme="majorBidi" w:hAnsiTheme="majorBidi" w:cstheme="majorBidi"/>
          <w:color w:val="333333"/>
        </w:rPr>
        <w:t> | </w:t>
      </w:r>
      <w:hyperlink r:id="rId16" w:history="1">
        <w:r w:rsidRPr="00113DC4">
          <w:rPr>
            <w:rStyle w:val="Hyperlink"/>
            <w:rFonts w:asciiTheme="majorBidi" w:hAnsiTheme="majorBidi" w:cstheme="majorBidi"/>
          </w:rPr>
          <w:t>Instagram</w:t>
        </w:r>
      </w:hyperlink>
      <w:r w:rsidRPr="00113DC4">
        <w:rPr>
          <w:rFonts w:asciiTheme="majorBidi" w:hAnsiTheme="majorBidi" w:cstheme="majorBidi"/>
          <w:color w:val="333333"/>
        </w:rPr>
        <w:t> | </w:t>
      </w:r>
      <w:hyperlink r:id="rId17" w:history="1">
        <w:r w:rsidRPr="00113DC4">
          <w:rPr>
            <w:rStyle w:val="Hyperlink"/>
            <w:rFonts w:asciiTheme="majorBidi" w:hAnsiTheme="majorBidi" w:cstheme="majorBidi"/>
          </w:rPr>
          <w:t>Google +</w:t>
        </w:r>
      </w:hyperlink>
    </w:p>
    <w:sectPr w:rsidR="006309C2" w:rsidRPr="00113DC4" w:rsidSect="004B4EFF">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AD0" w:rsidRDefault="00FD7AD0" w:rsidP="0058189E">
      <w:pPr>
        <w:spacing w:after="0" w:line="240" w:lineRule="auto"/>
      </w:pPr>
      <w:r>
        <w:separator/>
      </w:r>
    </w:p>
  </w:endnote>
  <w:endnote w:type="continuationSeparator" w:id="0">
    <w:p w:rsidR="00FD7AD0" w:rsidRDefault="00FD7AD0" w:rsidP="0058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AD0" w:rsidRDefault="00FD7AD0" w:rsidP="0058189E">
      <w:pPr>
        <w:spacing w:after="0" w:line="240" w:lineRule="auto"/>
      </w:pPr>
      <w:r>
        <w:separator/>
      </w:r>
    </w:p>
  </w:footnote>
  <w:footnote w:type="continuationSeparator" w:id="0">
    <w:p w:rsidR="00FD7AD0" w:rsidRDefault="00FD7AD0" w:rsidP="005818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93"/>
    <w:rsid w:val="00032C56"/>
    <w:rsid w:val="00087044"/>
    <w:rsid w:val="00113DC4"/>
    <w:rsid w:val="001F2DB2"/>
    <w:rsid w:val="00204BA2"/>
    <w:rsid w:val="00437BE5"/>
    <w:rsid w:val="0048421B"/>
    <w:rsid w:val="0052777F"/>
    <w:rsid w:val="005538BA"/>
    <w:rsid w:val="0058189E"/>
    <w:rsid w:val="006309C2"/>
    <w:rsid w:val="00635FC3"/>
    <w:rsid w:val="007F7C93"/>
    <w:rsid w:val="008672F5"/>
    <w:rsid w:val="00AA6540"/>
    <w:rsid w:val="00B44FD2"/>
    <w:rsid w:val="00C91A23"/>
    <w:rsid w:val="00C949ED"/>
    <w:rsid w:val="00D00338"/>
    <w:rsid w:val="00D43B31"/>
    <w:rsid w:val="00DF0926"/>
    <w:rsid w:val="00E462F0"/>
    <w:rsid w:val="00FD7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700EC-F860-4C6F-84F1-D8CCF666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89E"/>
    <w:pPr>
      <w:tabs>
        <w:tab w:val="center" w:pos="4513"/>
        <w:tab w:val="right" w:pos="9026"/>
      </w:tabs>
      <w:bidi/>
      <w:spacing w:after="0" w:line="240" w:lineRule="auto"/>
    </w:pPr>
    <w:rPr>
      <w:lang w:bidi="ar-JO"/>
    </w:rPr>
  </w:style>
  <w:style w:type="character" w:customStyle="1" w:styleId="HeaderChar">
    <w:name w:val="Header Char"/>
    <w:basedOn w:val="DefaultParagraphFont"/>
    <w:link w:val="Header"/>
    <w:uiPriority w:val="99"/>
    <w:rsid w:val="0058189E"/>
    <w:rPr>
      <w:lang w:bidi="ar-JO"/>
    </w:rPr>
  </w:style>
  <w:style w:type="paragraph" w:styleId="BalloonText">
    <w:name w:val="Balloon Text"/>
    <w:basedOn w:val="Normal"/>
    <w:link w:val="BalloonTextChar"/>
    <w:uiPriority w:val="99"/>
    <w:semiHidden/>
    <w:unhideWhenUsed/>
    <w:rsid w:val="0058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89E"/>
    <w:rPr>
      <w:rFonts w:ascii="Tahoma" w:hAnsi="Tahoma" w:cs="Tahoma"/>
      <w:sz w:val="16"/>
      <w:szCs w:val="16"/>
    </w:rPr>
  </w:style>
  <w:style w:type="paragraph" w:styleId="Footer">
    <w:name w:val="footer"/>
    <w:basedOn w:val="Normal"/>
    <w:link w:val="FooterChar"/>
    <w:uiPriority w:val="99"/>
    <w:unhideWhenUsed/>
    <w:rsid w:val="0058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89E"/>
  </w:style>
  <w:style w:type="character" w:styleId="Hyperlink">
    <w:name w:val="Hyperlink"/>
    <w:basedOn w:val="DefaultParagraphFont"/>
    <w:uiPriority w:val="99"/>
    <w:unhideWhenUsed/>
    <w:rsid w:val="006309C2"/>
    <w:rPr>
      <w:color w:val="0563C1" w:themeColor="hyperlink"/>
      <w:u w:val="single"/>
    </w:rPr>
  </w:style>
  <w:style w:type="character" w:styleId="Strong">
    <w:name w:val="Strong"/>
    <w:basedOn w:val="DefaultParagraphFont"/>
    <w:uiPriority w:val="22"/>
    <w:qFormat/>
    <w:rsid w:val="006309C2"/>
    <w:rPr>
      <w:b/>
      <w:bCs/>
    </w:rPr>
  </w:style>
  <w:style w:type="paragraph" w:styleId="NormalWeb">
    <w:name w:val="Normal (Web)"/>
    <w:basedOn w:val="Normal"/>
    <w:uiPriority w:val="99"/>
    <w:unhideWhenUsed/>
    <w:rsid w:val="006309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darworld.com/" TargetMode="External"/><Relationship Id="rId13" Type="http://schemas.openxmlformats.org/officeDocument/2006/relationships/hyperlink" Target="https://twitter.com/moiua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qdarworld.com/" TargetMode="External"/><Relationship Id="rId12" Type="http://schemas.openxmlformats.org/officeDocument/2006/relationships/hyperlink" Target="mailto:press@securitymedia.ae" TargetMode="External"/><Relationship Id="rId17" Type="http://schemas.openxmlformats.org/officeDocument/2006/relationships/hyperlink" Target="https://plus.google.com/111953851120413906365" TargetMode="External"/><Relationship Id="rId2" Type="http://schemas.openxmlformats.org/officeDocument/2006/relationships/settings" Target="settings.xml"/><Relationship Id="rId16" Type="http://schemas.openxmlformats.org/officeDocument/2006/relationships/hyperlink" Target="https://www.instagram.com/moiuae/" TargetMode="External"/><Relationship Id="rId1" Type="http://schemas.openxmlformats.org/officeDocument/2006/relationships/styles" Target="styles.xml"/><Relationship Id="rId6" Type="http://schemas.openxmlformats.org/officeDocument/2006/relationships/hyperlink" Target="http://aetoswire.com" TargetMode="External"/><Relationship Id="rId11" Type="http://schemas.openxmlformats.org/officeDocument/2006/relationships/hyperlink" Target="https://www.aetoswire.com/news/7507/en" TargetMode="External"/><Relationship Id="rId5" Type="http://schemas.openxmlformats.org/officeDocument/2006/relationships/endnotes" Target="endnotes.xml"/><Relationship Id="rId15" Type="http://schemas.openxmlformats.org/officeDocument/2006/relationships/hyperlink" Target="https://www.youtube.com/user/theabudhabipolice" TargetMode="External"/><Relationship Id="rId10" Type="http://schemas.openxmlformats.org/officeDocument/2006/relationships/hyperlink" Target="https://www.instagram.com/aqdarw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witter.com/AqdarWS" TargetMode="External"/><Relationship Id="rId14" Type="http://schemas.openxmlformats.org/officeDocument/2006/relationships/hyperlink" Target="https://www.facebook.com/MOIU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479</Words>
  <Characters>2823</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Osama</cp:lastModifiedBy>
  <cp:revision>16</cp:revision>
  <dcterms:created xsi:type="dcterms:W3CDTF">2018-11-26T13:12:00Z</dcterms:created>
  <dcterms:modified xsi:type="dcterms:W3CDTF">2018-11-26T15:56:00Z</dcterms:modified>
</cp:coreProperties>
</file>