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49" w:rsidRPr="00A22049" w:rsidRDefault="00A22049" w:rsidP="00A22049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A22049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A22049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A22049">
        <w:rPr>
          <w:rFonts w:ascii="Helvetica" w:hAnsi="Helvetica"/>
          <w:spacing w:val="-2"/>
          <w:sz w:val="36"/>
          <w:szCs w:val="36"/>
        </w:rPr>
        <w:t>eröffnet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A22049">
        <w:rPr>
          <w:rFonts w:ascii="Helvetica" w:hAnsi="Helvetica"/>
          <w:spacing w:val="-2"/>
          <w:sz w:val="36"/>
          <w:szCs w:val="36"/>
        </w:rPr>
        <w:t>feierlich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den </w:t>
      </w:r>
      <w:proofErr w:type="spellStart"/>
      <w:r w:rsidRPr="00A22049">
        <w:rPr>
          <w:rFonts w:ascii="Helvetica" w:hAnsi="Helvetica"/>
          <w:spacing w:val="-2"/>
          <w:sz w:val="36"/>
          <w:szCs w:val="36"/>
        </w:rPr>
        <w:t>zweiten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A22049">
        <w:rPr>
          <w:rFonts w:ascii="Helvetica" w:hAnsi="Helvetica"/>
          <w:spacing w:val="-2"/>
          <w:sz w:val="36"/>
          <w:szCs w:val="36"/>
        </w:rPr>
        <w:t>Aqdar</w:t>
      </w:r>
      <w:proofErr w:type="spellEnd"/>
      <w:r w:rsidRPr="00A22049">
        <w:rPr>
          <w:rFonts w:ascii="Helvetica" w:hAnsi="Helvetica"/>
          <w:spacing w:val="-2"/>
          <w:sz w:val="36"/>
          <w:szCs w:val="36"/>
        </w:rPr>
        <w:t xml:space="preserve"> World Summit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ABU DHABI, </w:t>
      </w:r>
      <w:proofErr w:type="spellStart"/>
      <w:r w:rsidRPr="00A22049">
        <w:rPr>
          <w:rFonts w:ascii="Helvetica" w:hAnsi="Helvetica"/>
        </w:rPr>
        <w:t>Vereinigte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Arabische</w:t>
      </w:r>
      <w:proofErr w:type="spellEnd"/>
      <w:r w:rsidRPr="00A22049">
        <w:rPr>
          <w:rFonts w:ascii="Helvetica" w:hAnsi="Helvetica"/>
        </w:rPr>
        <w:t xml:space="preserve"> Emirate--(</w:t>
      </w:r>
      <w:hyperlink r:id="rId6" w:history="1">
        <w:r w:rsidRPr="00A22049">
          <w:rPr>
            <w:rStyle w:val="Hyperlink"/>
            <w:rFonts w:ascii="Helvetica" w:hAnsi="Helvetica"/>
            <w:color w:val="auto"/>
          </w:rPr>
          <w:t>BUSINESS WIRE</w:t>
        </w:r>
      </w:hyperlink>
      <w:r w:rsidRPr="00A22049">
        <w:rPr>
          <w:rFonts w:ascii="Helvetica" w:hAnsi="Helvetica"/>
        </w:rPr>
        <w:t>)--</w:t>
      </w:r>
      <w:proofErr w:type="spellStart"/>
      <w:r w:rsidRPr="00A22049">
        <w:rPr>
          <w:rFonts w:ascii="Helvetica" w:hAnsi="Helvetica"/>
        </w:rPr>
        <w:t>Generalleutnant</w:t>
      </w:r>
      <w:proofErr w:type="spellEnd"/>
      <w:r w:rsidRPr="00A22049">
        <w:rPr>
          <w:rFonts w:ascii="Helvetica" w:hAnsi="Helvetica"/>
        </w:rPr>
        <w:t xml:space="preserve"> Seine </w:t>
      </w:r>
      <w:proofErr w:type="spellStart"/>
      <w:r w:rsidRPr="00A22049">
        <w:rPr>
          <w:rFonts w:ascii="Helvetica" w:hAnsi="Helvetica"/>
        </w:rPr>
        <w:t>Hoheit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Scheich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Saif</w:t>
      </w:r>
      <w:proofErr w:type="spellEnd"/>
      <w:r w:rsidRPr="00A22049">
        <w:rPr>
          <w:rFonts w:ascii="Helvetica" w:hAnsi="Helvetica"/>
        </w:rPr>
        <w:t xml:space="preserve"> bin </w:t>
      </w:r>
      <w:proofErr w:type="spellStart"/>
      <w:r w:rsidRPr="00A22049">
        <w:rPr>
          <w:rFonts w:ascii="Helvetica" w:hAnsi="Helvetica"/>
        </w:rPr>
        <w:t>Zayed</w:t>
      </w:r>
      <w:proofErr w:type="spellEnd"/>
      <w:r w:rsidRPr="00A22049">
        <w:rPr>
          <w:rFonts w:ascii="Helvetica" w:hAnsi="Helvetica"/>
        </w:rPr>
        <w:t xml:space="preserve"> Al </w:t>
      </w:r>
      <w:proofErr w:type="spellStart"/>
      <w:r w:rsidRPr="00A22049">
        <w:rPr>
          <w:rFonts w:ascii="Helvetica" w:hAnsi="Helvetica"/>
        </w:rPr>
        <w:t>Nahyan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stellvertretender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Premierminister</w:t>
      </w:r>
      <w:proofErr w:type="spellEnd"/>
      <w:r w:rsidRPr="00A22049">
        <w:rPr>
          <w:rFonts w:ascii="Helvetica" w:hAnsi="Helvetica"/>
        </w:rPr>
        <w:t xml:space="preserve"> und Minister </w:t>
      </w: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Inneres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eröffnete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heute</w:t>
      </w:r>
      <w:proofErr w:type="spellEnd"/>
      <w:r w:rsidRPr="00A22049">
        <w:rPr>
          <w:rFonts w:ascii="Helvetica" w:hAnsi="Helvetica"/>
        </w:rPr>
        <w:t xml:space="preserve"> Morgen </w:t>
      </w:r>
      <w:proofErr w:type="spellStart"/>
      <w:r w:rsidRPr="00A22049">
        <w:rPr>
          <w:rFonts w:ascii="Helvetica" w:hAnsi="Helvetica"/>
        </w:rPr>
        <w:t>im</w:t>
      </w:r>
      <w:proofErr w:type="spellEnd"/>
      <w:r w:rsidRPr="00A22049">
        <w:rPr>
          <w:rFonts w:ascii="Helvetica" w:hAnsi="Helvetica"/>
        </w:rPr>
        <w:t xml:space="preserve"> Abu Dhabi National Exhibition Centre (ADNEC) </w:t>
      </w:r>
      <w:proofErr w:type="spellStart"/>
      <w:r w:rsidRPr="00A22049">
        <w:rPr>
          <w:rFonts w:ascii="Helvetica" w:hAnsi="Helvetica"/>
        </w:rPr>
        <w:t>feierlich</w:t>
      </w:r>
      <w:proofErr w:type="spellEnd"/>
      <w:r w:rsidRPr="00A22049">
        <w:rPr>
          <w:rFonts w:ascii="Helvetica" w:hAnsi="Helvetica"/>
        </w:rPr>
        <w:t xml:space="preserve"> das </w:t>
      </w:r>
      <w:proofErr w:type="spellStart"/>
      <w:r w:rsidRPr="00A22049">
        <w:rPr>
          <w:rFonts w:ascii="Helvetica" w:hAnsi="Helvetica"/>
        </w:rPr>
        <w:t>zweite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Gipfeltreffen</w:t>
      </w:r>
      <w:proofErr w:type="spellEnd"/>
      <w:r w:rsidRPr="00A22049">
        <w:rPr>
          <w:rFonts w:ascii="Helvetica" w:hAnsi="Helvetica"/>
        </w:rPr>
        <w:t> </w:t>
      </w:r>
      <w:proofErr w:type="spellStart"/>
      <w:r w:rsidRPr="00A22049">
        <w:rPr>
          <w:rFonts w:ascii="Helvetica" w:hAnsi="Helvetica"/>
        </w:rPr>
        <w:fldChar w:fldCharType="begin"/>
      </w:r>
      <w:r w:rsidRPr="00A22049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aqdarworld.com%252F%26esheet%3D51904744%26newsitemid%3D51904744012%26lan%3Den-US%26anchor%3DAqdar%2BWorld%2BSummit%26index%3D1%26md5%3D220641900452ec25814ea621fea2eab4&amp;esheet=51904744&amp;newsitemid=20181127005531&amp;lan=de-DE&amp;anchor=Aqdar+World+Summit&amp;index=1&amp;md5=9ffd6ea0b4e0f2b82c772f06dcafa2b7" \t "_blank" </w:instrText>
      </w:r>
      <w:r w:rsidRPr="00A22049">
        <w:rPr>
          <w:rFonts w:ascii="Helvetica" w:hAnsi="Helvetica"/>
        </w:rPr>
        <w:fldChar w:fldCharType="separate"/>
      </w:r>
      <w:r w:rsidRPr="00A22049">
        <w:rPr>
          <w:rStyle w:val="Hyperlink"/>
          <w:rFonts w:ascii="Helvetica" w:hAnsi="Helvetica"/>
          <w:color w:val="auto"/>
        </w:rPr>
        <w:t>Aqdar</w:t>
      </w:r>
      <w:proofErr w:type="spellEnd"/>
      <w:r w:rsidRPr="00A22049">
        <w:rPr>
          <w:rStyle w:val="Hyperlink"/>
          <w:rFonts w:ascii="Helvetica" w:hAnsi="Helvetica"/>
          <w:color w:val="auto"/>
        </w:rPr>
        <w:t xml:space="preserve"> World Summit</w:t>
      </w:r>
      <w:r w:rsidRPr="00A22049">
        <w:rPr>
          <w:rFonts w:ascii="Helvetica" w:hAnsi="Helvetica"/>
        </w:rPr>
        <w:fldChar w:fldCharType="end"/>
      </w:r>
      <w:r w:rsidRPr="00A22049">
        <w:rPr>
          <w:rFonts w:ascii="Helvetica" w:hAnsi="Helvetica"/>
        </w:rPr>
        <w:t xml:space="preserve">. Der </w:t>
      </w:r>
      <w:proofErr w:type="spellStart"/>
      <w:r w:rsidRPr="00A22049">
        <w:rPr>
          <w:rFonts w:ascii="Helvetica" w:hAnsi="Helvetica"/>
        </w:rPr>
        <w:t>Schwerpunkt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internationalen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Veranstaltung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liegt</w:t>
      </w:r>
      <w:proofErr w:type="spellEnd"/>
      <w:r w:rsidRPr="00A22049">
        <w:rPr>
          <w:rFonts w:ascii="Helvetica" w:hAnsi="Helvetica"/>
        </w:rPr>
        <w:t xml:space="preserve"> auf der </w:t>
      </w:r>
      <w:proofErr w:type="spellStart"/>
      <w:r w:rsidRPr="00A22049">
        <w:rPr>
          <w:rFonts w:ascii="Helvetica" w:hAnsi="Helvetica"/>
        </w:rPr>
        <w:t>Förderung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ethischer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Prinzipien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Werte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unter</w:t>
      </w:r>
      <w:proofErr w:type="spellEnd"/>
      <w:r w:rsidRPr="00A22049">
        <w:rPr>
          <w:rFonts w:ascii="Helvetica" w:hAnsi="Helvetica"/>
        </w:rPr>
        <w:t xml:space="preserve"> den Menschen und </w:t>
      </w:r>
      <w:proofErr w:type="spellStart"/>
      <w:r w:rsidRPr="00A22049">
        <w:rPr>
          <w:rFonts w:ascii="Helvetica" w:hAnsi="Helvetica"/>
        </w:rPr>
        <w:t>zwischen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Gesellschaften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dem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Ziel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nachhaltige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Gesellschaften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schaffen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Initiativen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konstruktive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Achtsamkeit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unterstützen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Der </w:t>
      </w:r>
      <w:proofErr w:type="spellStart"/>
      <w:r w:rsidRPr="00A22049">
        <w:rPr>
          <w:rFonts w:ascii="Helvetica" w:hAnsi="Helvetica"/>
        </w:rPr>
        <w:t>Gipfel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wird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vom</w:t>
      </w:r>
      <w:proofErr w:type="spellEnd"/>
      <w:r w:rsidRPr="00A22049">
        <w:rPr>
          <w:rFonts w:ascii="Helvetica" w:hAnsi="Helvetica"/>
        </w:rPr>
        <w:t xml:space="preserve"> Khalifa Empowerment Program „</w:t>
      </w:r>
      <w:proofErr w:type="spellStart"/>
      <w:r w:rsidRPr="00A22049">
        <w:rPr>
          <w:rFonts w:ascii="Helvetica" w:hAnsi="Helvetica"/>
        </w:rPr>
        <w:t>Aqdar</w:t>
      </w:r>
      <w:proofErr w:type="spellEnd"/>
      <w:r w:rsidRPr="00A22049">
        <w:rPr>
          <w:rFonts w:ascii="Helvetica" w:hAnsi="Helvetica"/>
        </w:rPr>
        <w:t xml:space="preserve">“ und Index Conferences and Exhibitions, </w:t>
      </w:r>
      <w:proofErr w:type="spellStart"/>
      <w:r w:rsidRPr="00A22049">
        <w:rPr>
          <w:rFonts w:ascii="Helvetica" w:hAnsi="Helvetica"/>
        </w:rPr>
        <w:t>einem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Mitglied</w:t>
      </w:r>
      <w:proofErr w:type="spellEnd"/>
      <w:r w:rsidRPr="00A22049">
        <w:rPr>
          <w:rFonts w:ascii="Helvetica" w:hAnsi="Helvetica"/>
        </w:rPr>
        <w:t xml:space="preserve"> der INDEX Holding, in </w:t>
      </w:r>
      <w:proofErr w:type="spellStart"/>
      <w:r w:rsidRPr="00A22049">
        <w:rPr>
          <w:rFonts w:ascii="Helvetica" w:hAnsi="Helvetica"/>
        </w:rPr>
        <w:t>Partnerschaft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den </w:t>
      </w:r>
      <w:proofErr w:type="spellStart"/>
      <w:r w:rsidRPr="00A22049">
        <w:rPr>
          <w:rFonts w:ascii="Helvetica" w:hAnsi="Helvetica"/>
        </w:rPr>
        <w:t>Vereinten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Nationen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sowie</w:t>
      </w:r>
      <w:proofErr w:type="spellEnd"/>
      <w:r w:rsidRPr="00A22049">
        <w:rPr>
          <w:rFonts w:ascii="Helvetica" w:hAnsi="Helvetica"/>
        </w:rPr>
        <w:t xml:space="preserve"> den </w:t>
      </w:r>
      <w:proofErr w:type="spellStart"/>
      <w:r w:rsidRPr="00A22049">
        <w:rPr>
          <w:rFonts w:ascii="Helvetica" w:hAnsi="Helvetica"/>
        </w:rPr>
        <w:t>Nationalarchiven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dem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Bildungsministerium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einer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Reihe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lokaler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Institutionen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Körperschaften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organisiert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A22049">
        <w:rPr>
          <w:rFonts w:ascii="Helvetica" w:hAnsi="Helvetica"/>
        </w:rPr>
        <w:t>Teilnehmer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Eröffnungszeremonie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waren</w:t>
      </w:r>
      <w:proofErr w:type="spellEnd"/>
      <w:r w:rsidRPr="00A22049">
        <w:rPr>
          <w:rFonts w:ascii="Helvetica" w:hAnsi="Helvetica"/>
        </w:rPr>
        <w:t xml:space="preserve"> Seine </w:t>
      </w:r>
      <w:proofErr w:type="spellStart"/>
      <w:r w:rsidRPr="00A22049">
        <w:rPr>
          <w:rFonts w:ascii="Helvetica" w:hAnsi="Helvetica"/>
        </w:rPr>
        <w:t>Exzellenz</w:t>
      </w:r>
      <w:proofErr w:type="spellEnd"/>
      <w:r w:rsidRPr="00A22049">
        <w:rPr>
          <w:rFonts w:ascii="Helvetica" w:hAnsi="Helvetica"/>
        </w:rPr>
        <w:t xml:space="preserve"> Dr. Amal Al </w:t>
      </w:r>
      <w:proofErr w:type="spellStart"/>
      <w:r w:rsidRPr="00A22049">
        <w:rPr>
          <w:rFonts w:ascii="Helvetica" w:hAnsi="Helvetica"/>
        </w:rPr>
        <w:t>Qubaisi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Sprecher</w:t>
      </w:r>
      <w:proofErr w:type="spellEnd"/>
      <w:r w:rsidRPr="00A22049">
        <w:rPr>
          <w:rFonts w:ascii="Helvetica" w:hAnsi="Helvetica"/>
        </w:rPr>
        <w:t xml:space="preserve"> des Federal National Council, Seine </w:t>
      </w:r>
      <w:proofErr w:type="spellStart"/>
      <w:r w:rsidRPr="00A22049">
        <w:rPr>
          <w:rFonts w:ascii="Helvetica" w:hAnsi="Helvetica"/>
        </w:rPr>
        <w:t>Hoheit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Scheich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Nahyan</w:t>
      </w:r>
      <w:proofErr w:type="spellEnd"/>
      <w:r w:rsidRPr="00A22049">
        <w:rPr>
          <w:rFonts w:ascii="Helvetica" w:hAnsi="Helvetica"/>
        </w:rPr>
        <w:t xml:space="preserve"> bin Mubarak Al </w:t>
      </w:r>
      <w:proofErr w:type="spellStart"/>
      <w:r w:rsidRPr="00A22049">
        <w:rPr>
          <w:rFonts w:ascii="Helvetica" w:hAnsi="Helvetica"/>
        </w:rPr>
        <w:t>Nahyan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Kabinettsmitglied</w:t>
      </w:r>
      <w:proofErr w:type="spellEnd"/>
      <w:r w:rsidRPr="00A22049">
        <w:rPr>
          <w:rFonts w:ascii="Helvetica" w:hAnsi="Helvetica"/>
        </w:rPr>
        <w:t xml:space="preserve"> und Minister </w:t>
      </w: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Toleranz</w:t>
      </w:r>
      <w:proofErr w:type="spellEnd"/>
      <w:r w:rsidRPr="00A22049">
        <w:rPr>
          <w:rFonts w:ascii="Helvetica" w:hAnsi="Helvetica"/>
        </w:rPr>
        <w:t xml:space="preserve">, Seine </w:t>
      </w:r>
      <w:proofErr w:type="spellStart"/>
      <w:r w:rsidRPr="00A22049">
        <w:rPr>
          <w:rFonts w:ascii="Helvetica" w:hAnsi="Helvetica"/>
        </w:rPr>
        <w:t>Exzellenz</w:t>
      </w:r>
      <w:proofErr w:type="spellEnd"/>
      <w:r w:rsidRPr="00A22049">
        <w:rPr>
          <w:rFonts w:ascii="Helvetica" w:hAnsi="Helvetica"/>
        </w:rPr>
        <w:t xml:space="preserve"> Hussain bin Ibrahim Al </w:t>
      </w:r>
      <w:proofErr w:type="spellStart"/>
      <w:r w:rsidRPr="00A22049">
        <w:rPr>
          <w:rFonts w:ascii="Helvetica" w:hAnsi="Helvetica"/>
        </w:rPr>
        <w:t>Hammadi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Bildungsminister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sowie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Reihe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hochrangiger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Gäste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gramStart"/>
      <w:r w:rsidRPr="00A22049">
        <w:rPr>
          <w:rFonts w:ascii="Helvetica" w:hAnsi="Helvetica"/>
        </w:rPr>
        <w:t xml:space="preserve">Der </w:t>
      </w:r>
      <w:proofErr w:type="spellStart"/>
      <w:r w:rsidRPr="00A22049">
        <w:rPr>
          <w:rFonts w:ascii="Helvetica" w:hAnsi="Helvetica"/>
        </w:rPr>
        <w:t>Gipfel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umfasst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Ausstellung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zahlreichen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Ausstellungsstücken</w:t>
      </w:r>
      <w:proofErr w:type="spellEnd"/>
      <w:r w:rsidRPr="00A22049">
        <w:rPr>
          <w:rFonts w:ascii="Helvetica" w:hAnsi="Helvetica"/>
        </w:rPr>
        <w:t>.</w:t>
      </w:r>
      <w:proofErr w:type="gram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stammen</w:t>
      </w:r>
      <w:proofErr w:type="spellEnd"/>
      <w:r w:rsidRPr="00A22049">
        <w:rPr>
          <w:rFonts w:ascii="Helvetica" w:hAnsi="Helvetica"/>
        </w:rPr>
        <w:t xml:space="preserve"> von </w:t>
      </w:r>
      <w:proofErr w:type="spellStart"/>
      <w:r w:rsidRPr="00A22049">
        <w:rPr>
          <w:rFonts w:ascii="Helvetica" w:hAnsi="Helvetica"/>
        </w:rPr>
        <w:t>über</w:t>
      </w:r>
      <w:proofErr w:type="spellEnd"/>
      <w:r w:rsidRPr="00A22049">
        <w:rPr>
          <w:rFonts w:ascii="Helvetica" w:hAnsi="Helvetica"/>
        </w:rPr>
        <w:t xml:space="preserve"> 50 </w:t>
      </w:r>
      <w:proofErr w:type="spellStart"/>
      <w:r w:rsidRPr="00A22049">
        <w:rPr>
          <w:rFonts w:ascii="Helvetica" w:hAnsi="Helvetica"/>
        </w:rPr>
        <w:t>Ausstellern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unter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anderem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Reihe</w:t>
      </w:r>
      <w:proofErr w:type="spellEnd"/>
      <w:r w:rsidRPr="00A22049">
        <w:rPr>
          <w:rFonts w:ascii="Helvetica" w:hAnsi="Helvetica"/>
        </w:rPr>
        <w:t xml:space="preserve"> von </w:t>
      </w:r>
      <w:proofErr w:type="spellStart"/>
      <w:r w:rsidRPr="00A22049">
        <w:rPr>
          <w:rFonts w:ascii="Helvetica" w:hAnsi="Helvetica"/>
        </w:rPr>
        <w:t>Ministerien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Körperschaften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nationalen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Institutionen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sowie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verschiedenen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Universitäten</w:t>
      </w:r>
      <w:proofErr w:type="spellEnd"/>
      <w:r w:rsidRPr="00A22049">
        <w:rPr>
          <w:rFonts w:ascii="Helvetica" w:hAnsi="Helvetica"/>
        </w:rPr>
        <w:t xml:space="preserve"> der VAE, </w:t>
      </w:r>
      <w:proofErr w:type="spellStart"/>
      <w:r w:rsidRPr="00A22049">
        <w:rPr>
          <w:rFonts w:ascii="Helvetica" w:hAnsi="Helvetica"/>
        </w:rPr>
        <w:t>aufklärerischen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akademischen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Institutionen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auch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internationalen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Agenturen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Der </w:t>
      </w:r>
      <w:proofErr w:type="spellStart"/>
      <w:r w:rsidRPr="00A22049">
        <w:rPr>
          <w:rFonts w:ascii="Helvetica" w:hAnsi="Helvetica"/>
        </w:rPr>
        <w:t>Gipfel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stellt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konstruktive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Dialogplattform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Reihe</w:t>
      </w:r>
      <w:proofErr w:type="spellEnd"/>
      <w:r w:rsidRPr="00A22049">
        <w:rPr>
          <w:rFonts w:ascii="Helvetica" w:hAnsi="Helvetica"/>
        </w:rPr>
        <w:t xml:space="preserve"> von </w:t>
      </w:r>
      <w:proofErr w:type="spellStart"/>
      <w:r w:rsidRPr="00A22049">
        <w:rPr>
          <w:rFonts w:ascii="Helvetica" w:hAnsi="Helvetica"/>
        </w:rPr>
        <w:t>Jugendforen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wissenschaftlichen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Sitzungen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Forumsdiskussionen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spezialisierten</w:t>
      </w:r>
      <w:proofErr w:type="spellEnd"/>
      <w:r w:rsidRPr="00A22049">
        <w:rPr>
          <w:rFonts w:ascii="Helvetica" w:hAnsi="Helvetica"/>
        </w:rPr>
        <w:t xml:space="preserve"> Workshops </w:t>
      </w:r>
      <w:proofErr w:type="spellStart"/>
      <w:r w:rsidRPr="00A22049">
        <w:rPr>
          <w:rFonts w:ascii="Helvetica" w:hAnsi="Helvetica"/>
        </w:rPr>
        <w:t>dar</w:t>
      </w:r>
      <w:proofErr w:type="spellEnd"/>
      <w:r w:rsidRPr="00A22049">
        <w:rPr>
          <w:rFonts w:ascii="Helvetica" w:hAnsi="Helvetica"/>
        </w:rPr>
        <w:t xml:space="preserve">, die von </w:t>
      </w:r>
      <w:proofErr w:type="spellStart"/>
      <w:r w:rsidRPr="00A22049">
        <w:rPr>
          <w:rFonts w:ascii="Helvetica" w:hAnsi="Helvetica"/>
        </w:rPr>
        <w:t>anerkannten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Sprechern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Spezialisten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aus</w:t>
      </w:r>
      <w:proofErr w:type="spellEnd"/>
      <w:r w:rsidRPr="00A22049">
        <w:rPr>
          <w:rFonts w:ascii="Helvetica" w:hAnsi="Helvetica"/>
        </w:rPr>
        <w:t xml:space="preserve"> der Region und </w:t>
      </w:r>
      <w:proofErr w:type="spellStart"/>
      <w:r w:rsidRPr="00A22049">
        <w:rPr>
          <w:rFonts w:ascii="Helvetica" w:hAnsi="Helvetica"/>
        </w:rPr>
        <w:t>anderen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Ländern</w:t>
      </w:r>
      <w:proofErr w:type="spellEnd"/>
      <w:r w:rsidRPr="00A22049">
        <w:rPr>
          <w:rFonts w:ascii="Helvetica" w:hAnsi="Helvetica"/>
        </w:rPr>
        <w:t xml:space="preserve"> der Welt </w:t>
      </w:r>
      <w:proofErr w:type="spellStart"/>
      <w:r w:rsidRPr="00A22049">
        <w:rPr>
          <w:rFonts w:ascii="Helvetica" w:hAnsi="Helvetica"/>
        </w:rPr>
        <w:t>moderiert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werden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Der </w:t>
      </w:r>
      <w:proofErr w:type="spellStart"/>
      <w:r w:rsidRPr="00A22049">
        <w:rPr>
          <w:rFonts w:ascii="Helvetica" w:hAnsi="Helvetica"/>
        </w:rPr>
        <w:t>Gipfel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umfasst</w:t>
      </w:r>
      <w:proofErr w:type="spellEnd"/>
      <w:r w:rsidRPr="00A22049">
        <w:rPr>
          <w:rFonts w:ascii="Helvetica" w:hAnsi="Helvetica"/>
        </w:rPr>
        <w:t xml:space="preserve"> 7 </w:t>
      </w:r>
      <w:proofErr w:type="spellStart"/>
      <w:r w:rsidRPr="00A22049">
        <w:rPr>
          <w:rFonts w:ascii="Helvetica" w:hAnsi="Helvetica"/>
        </w:rPr>
        <w:t>Hauptsitzungen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</w:t>
      </w:r>
      <w:proofErr w:type="spellEnd"/>
      <w:r w:rsidRPr="00A22049">
        <w:rPr>
          <w:rFonts w:ascii="Helvetica" w:hAnsi="Helvetica"/>
        </w:rPr>
        <w:t xml:space="preserve"> den </w:t>
      </w:r>
      <w:proofErr w:type="spellStart"/>
      <w:r w:rsidRPr="00A22049">
        <w:rPr>
          <w:rFonts w:ascii="Helvetica" w:hAnsi="Helvetica"/>
        </w:rPr>
        <w:t>folgenden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Diskussionsthemen</w:t>
      </w:r>
      <w:proofErr w:type="spellEnd"/>
      <w:r w:rsidRPr="00A22049">
        <w:rPr>
          <w:rFonts w:ascii="Helvetica" w:hAnsi="Helvetica"/>
        </w:rPr>
        <w:t xml:space="preserve">: </w:t>
      </w:r>
      <w:proofErr w:type="spellStart"/>
      <w:r w:rsidRPr="00A22049">
        <w:rPr>
          <w:rFonts w:ascii="Helvetica" w:hAnsi="Helvetica"/>
        </w:rPr>
        <w:t>Scheich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Zayeds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Strategien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Befähigung</w:t>
      </w:r>
      <w:proofErr w:type="spellEnd"/>
      <w:r w:rsidRPr="00A22049">
        <w:rPr>
          <w:rFonts w:ascii="Helvetica" w:hAnsi="Helvetica"/>
        </w:rPr>
        <w:t xml:space="preserve"> der Menschen, </w:t>
      </w:r>
      <w:proofErr w:type="spellStart"/>
      <w:r w:rsidRPr="00A22049">
        <w:rPr>
          <w:rFonts w:ascii="Helvetica" w:hAnsi="Helvetica"/>
        </w:rPr>
        <w:t>menschliche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Entwicklung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zugunsten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wirtschaftlichen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Wachstums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geschlechtliche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Gleichberechtigung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eine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bessere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Gesellschaft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nachhaltige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Bildung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Gedeihen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Länder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nachhaltige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Ziele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erfolgreiche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Partnerschaften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intelligente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Infrastruktur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die </w:t>
      </w:r>
      <w:proofErr w:type="spellStart"/>
      <w:r w:rsidRPr="00A22049">
        <w:rPr>
          <w:rFonts w:ascii="Helvetica" w:hAnsi="Helvetica"/>
        </w:rPr>
        <w:t>Nachhaltigkeit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Nationen</w:t>
      </w:r>
      <w:proofErr w:type="spellEnd"/>
      <w:r w:rsidRPr="00A22049">
        <w:rPr>
          <w:rFonts w:ascii="Helvetica" w:hAnsi="Helvetica"/>
        </w:rPr>
        <w:t xml:space="preserve"> und, </w:t>
      </w:r>
      <w:proofErr w:type="spellStart"/>
      <w:r w:rsidRPr="00A22049">
        <w:rPr>
          <w:rFonts w:ascii="Helvetica" w:hAnsi="Helvetica"/>
        </w:rPr>
        <w:t>abschließend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Aufbau</w:t>
      </w:r>
      <w:proofErr w:type="spellEnd"/>
      <w:r w:rsidRPr="00A22049">
        <w:rPr>
          <w:rFonts w:ascii="Helvetica" w:hAnsi="Helvetica"/>
        </w:rPr>
        <w:t xml:space="preserve"> von </w:t>
      </w:r>
      <w:proofErr w:type="spellStart"/>
      <w:r w:rsidRPr="00A22049">
        <w:rPr>
          <w:rFonts w:ascii="Helvetica" w:hAnsi="Helvetica"/>
        </w:rPr>
        <w:t>Ländern</w:t>
      </w:r>
      <w:proofErr w:type="spellEnd"/>
      <w:r w:rsidRPr="00A22049">
        <w:rPr>
          <w:rFonts w:ascii="Helvetica" w:hAnsi="Helvetica"/>
        </w:rPr>
        <w:t xml:space="preserve"> auf der </w:t>
      </w:r>
      <w:proofErr w:type="spellStart"/>
      <w:r w:rsidRPr="00A22049">
        <w:rPr>
          <w:rFonts w:ascii="Helvetica" w:hAnsi="Helvetica"/>
        </w:rPr>
        <w:t>Grundlage</w:t>
      </w:r>
      <w:proofErr w:type="spellEnd"/>
      <w:r w:rsidRPr="00A22049">
        <w:rPr>
          <w:rFonts w:ascii="Helvetica" w:hAnsi="Helvetica"/>
        </w:rPr>
        <w:t xml:space="preserve"> von </w:t>
      </w:r>
      <w:proofErr w:type="spellStart"/>
      <w:r w:rsidRPr="00A22049">
        <w:rPr>
          <w:rFonts w:ascii="Helvetica" w:hAnsi="Helvetica"/>
        </w:rPr>
        <w:t>Gerechtigkeit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Frieden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Die Agenda des </w:t>
      </w:r>
      <w:proofErr w:type="spellStart"/>
      <w:r w:rsidRPr="00A22049">
        <w:rPr>
          <w:rFonts w:ascii="Helvetica" w:hAnsi="Helvetica"/>
        </w:rPr>
        <w:t>Gipfels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umfasst</w:t>
      </w:r>
      <w:proofErr w:type="spellEnd"/>
      <w:r w:rsidRPr="00A22049">
        <w:rPr>
          <w:rFonts w:ascii="Helvetica" w:hAnsi="Helvetica"/>
        </w:rPr>
        <w:t xml:space="preserve"> die </w:t>
      </w:r>
      <w:proofErr w:type="spellStart"/>
      <w:r w:rsidRPr="00A22049">
        <w:rPr>
          <w:rFonts w:ascii="Helvetica" w:hAnsi="Helvetica"/>
        </w:rPr>
        <w:t>Vorstellung</w:t>
      </w:r>
      <w:proofErr w:type="spellEnd"/>
      <w:r w:rsidRPr="00A22049">
        <w:rPr>
          <w:rFonts w:ascii="Helvetica" w:hAnsi="Helvetica"/>
        </w:rPr>
        <w:t xml:space="preserve"> von 38 </w:t>
      </w:r>
      <w:proofErr w:type="spellStart"/>
      <w:r w:rsidRPr="00A22049">
        <w:rPr>
          <w:rFonts w:ascii="Helvetica" w:hAnsi="Helvetica"/>
        </w:rPr>
        <w:t>schriftlichen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Thesen</w:t>
      </w:r>
      <w:proofErr w:type="spellEnd"/>
      <w:r w:rsidRPr="00A22049">
        <w:rPr>
          <w:rFonts w:ascii="Helvetica" w:hAnsi="Helvetica"/>
        </w:rPr>
        <w:t xml:space="preserve"> und 4 </w:t>
      </w:r>
      <w:proofErr w:type="spellStart"/>
      <w:r w:rsidRPr="00A22049">
        <w:rPr>
          <w:rFonts w:ascii="Helvetica" w:hAnsi="Helvetica"/>
        </w:rPr>
        <w:t>Jugendforen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dazu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kommen</w:t>
      </w:r>
      <w:proofErr w:type="spellEnd"/>
      <w:r w:rsidRPr="00A22049">
        <w:rPr>
          <w:rFonts w:ascii="Helvetica" w:hAnsi="Helvetica"/>
        </w:rPr>
        <w:t xml:space="preserve"> 38 </w:t>
      </w:r>
      <w:proofErr w:type="spellStart"/>
      <w:r w:rsidRPr="00A22049">
        <w:rPr>
          <w:rFonts w:ascii="Helvetica" w:hAnsi="Helvetica"/>
        </w:rPr>
        <w:t>Sprecher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aus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unterschiedlichen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Ländern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unter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anderem</w:t>
      </w:r>
      <w:proofErr w:type="spellEnd"/>
      <w:r w:rsidRPr="00A22049">
        <w:rPr>
          <w:rFonts w:ascii="Helvetica" w:hAnsi="Helvetica"/>
        </w:rPr>
        <w:t xml:space="preserve"> den VAE, den USA, China, </w:t>
      </w:r>
      <w:proofErr w:type="spellStart"/>
      <w:r w:rsidRPr="00A22049">
        <w:rPr>
          <w:rFonts w:ascii="Helvetica" w:hAnsi="Helvetica"/>
        </w:rPr>
        <w:t>Indien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Russland</w:t>
      </w:r>
      <w:proofErr w:type="spellEnd"/>
      <w:r w:rsidRPr="00A22049">
        <w:rPr>
          <w:rFonts w:ascii="Helvetica" w:hAnsi="Helvetica"/>
        </w:rPr>
        <w:t xml:space="preserve">, Kuwait, Deutschland, </w:t>
      </w:r>
      <w:proofErr w:type="spellStart"/>
      <w:r w:rsidRPr="00A22049">
        <w:rPr>
          <w:rFonts w:ascii="Helvetica" w:hAnsi="Helvetica"/>
        </w:rPr>
        <w:t>Singapur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r w:rsidRPr="00A22049">
        <w:rPr>
          <w:rFonts w:ascii="Helvetica" w:hAnsi="Helvetica"/>
        </w:rPr>
        <w:t>Jordanien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Ägypten</w:t>
      </w:r>
      <w:proofErr w:type="spellEnd"/>
      <w:r w:rsidRPr="00A22049">
        <w:rPr>
          <w:rFonts w:ascii="Helvetica" w:hAnsi="Helvetica"/>
        </w:rPr>
        <w:t xml:space="preserve">. </w:t>
      </w:r>
      <w:proofErr w:type="spellStart"/>
      <w:proofErr w:type="gramStart"/>
      <w:r w:rsidRPr="00A22049">
        <w:rPr>
          <w:rFonts w:ascii="Helvetica" w:hAnsi="Helvetica"/>
        </w:rPr>
        <w:t>Weiterhin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finden</w:t>
      </w:r>
      <w:proofErr w:type="spellEnd"/>
      <w:r w:rsidRPr="00A22049">
        <w:rPr>
          <w:rFonts w:ascii="Helvetica" w:hAnsi="Helvetica"/>
        </w:rPr>
        <w:t xml:space="preserve"> 18 Workshops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Diskussionen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über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wichtige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lastRenderedPageBreak/>
        <w:t>Themen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statt</w:t>
      </w:r>
      <w:proofErr w:type="spellEnd"/>
      <w:r w:rsidRPr="00A22049">
        <w:rPr>
          <w:rFonts w:ascii="Helvetica" w:hAnsi="Helvetica"/>
        </w:rPr>
        <w:t>.</w:t>
      </w:r>
      <w:proofErr w:type="gramEnd"/>
      <w:r w:rsidRPr="00A22049">
        <w:rPr>
          <w:rFonts w:ascii="Helvetica" w:hAnsi="Helvetica"/>
        </w:rPr>
        <w:t xml:space="preserve"> Die </w:t>
      </w:r>
      <w:proofErr w:type="spellStart"/>
      <w:r w:rsidRPr="00A22049">
        <w:rPr>
          <w:rFonts w:ascii="Helvetica" w:hAnsi="Helvetica"/>
        </w:rPr>
        <w:t>Jugendforen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werden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vom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Jugendrat</w:t>
      </w:r>
      <w:proofErr w:type="spellEnd"/>
      <w:r w:rsidRPr="00A22049">
        <w:rPr>
          <w:rFonts w:ascii="Helvetica" w:hAnsi="Helvetica"/>
        </w:rPr>
        <w:t xml:space="preserve"> (Youth Council) des </w:t>
      </w:r>
      <w:proofErr w:type="spellStart"/>
      <w:r w:rsidRPr="00A22049">
        <w:rPr>
          <w:rFonts w:ascii="Helvetica" w:hAnsi="Helvetica"/>
        </w:rPr>
        <w:t>Innenministeriums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organisiert</w:t>
      </w:r>
      <w:proofErr w:type="spellEnd"/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A22049">
        <w:rPr>
          <w:rFonts w:ascii="Helvetica" w:hAnsi="Helvetica"/>
        </w:rPr>
        <w:t>Für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weitere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Informationen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über</w:t>
      </w:r>
      <w:proofErr w:type="spellEnd"/>
      <w:r w:rsidRPr="00A22049">
        <w:rPr>
          <w:rFonts w:ascii="Helvetica" w:hAnsi="Helvetica"/>
        </w:rPr>
        <w:t xml:space="preserve"> den </w:t>
      </w:r>
      <w:proofErr w:type="spellStart"/>
      <w:r w:rsidRPr="00A22049">
        <w:rPr>
          <w:rFonts w:ascii="Helvetica" w:hAnsi="Helvetica"/>
        </w:rPr>
        <w:t>Gipfel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besuchen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bitte</w:t>
      </w:r>
      <w:proofErr w:type="spellEnd"/>
      <w:r w:rsidRPr="00A22049">
        <w:rPr>
          <w:rFonts w:ascii="Helvetica" w:hAnsi="Helvetica"/>
        </w:rPr>
        <w:t>: </w:t>
      </w:r>
      <w:hyperlink r:id="rId7" w:tgtFrame="_blank" w:history="1">
        <w:r w:rsidRPr="00A22049">
          <w:rPr>
            <w:rStyle w:val="Hyperlink"/>
            <w:rFonts w:ascii="Helvetica" w:hAnsi="Helvetica"/>
            <w:color w:val="auto"/>
          </w:rPr>
          <w:t>https://aqdarworld.com/</w:t>
        </w:r>
      </w:hyperlink>
      <w:r w:rsidRPr="00A22049">
        <w:rPr>
          <w:rFonts w:ascii="Helvetica" w:hAnsi="Helvetica"/>
        </w:rPr>
        <w:t>, </w:t>
      </w:r>
      <w:hyperlink r:id="rId8" w:tgtFrame="_blank" w:history="1">
        <w:r w:rsidRPr="00A22049">
          <w:rPr>
            <w:rStyle w:val="Hyperlink"/>
            <w:rFonts w:ascii="Helvetica" w:hAnsi="Helvetica"/>
            <w:color w:val="auto"/>
          </w:rPr>
          <w:t>Twitter</w:t>
        </w:r>
      </w:hyperlink>
      <w:r w:rsidRPr="00A22049">
        <w:rPr>
          <w:rFonts w:ascii="Helvetica" w:hAnsi="Helvetica"/>
        </w:rPr>
        <w:t>, </w:t>
      </w:r>
      <w:hyperlink r:id="rId9" w:tgtFrame="_blank" w:history="1">
        <w:r w:rsidRPr="00A22049">
          <w:rPr>
            <w:rStyle w:val="Hyperlink"/>
            <w:rFonts w:ascii="Helvetica" w:hAnsi="Helvetica"/>
            <w:color w:val="auto"/>
          </w:rPr>
          <w:t>Instagram</w:t>
        </w:r>
      </w:hyperlink>
      <w:r w:rsidRPr="00A22049">
        <w:rPr>
          <w:rFonts w:ascii="Helvetica" w:hAnsi="Helvetica"/>
        </w:rPr>
        <w:t>.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  <w:b/>
          <w:bCs/>
        </w:rPr>
        <w:t>*</w:t>
      </w:r>
      <w:proofErr w:type="spellStart"/>
      <w:r w:rsidRPr="00A22049">
        <w:rPr>
          <w:rFonts w:ascii="Helvetica" w:hAnsi="Helvetica"/>
          <w:b/>
          <w:bCs/>
        </w:rPr>
        <w:t>Quelle</w:t>
      </w:r>
      <w:proofErr w:type="spellEnd"/>
      <w:r w:rsidRPr="00A22049">
        <w:rPr>
          <w:rFonts w:ascii="Helvetica" w:hAnsi="Helvetica"/>
          <w:b/>
          <w:bCs/>
        </w:rPr>
        <w:t>: </w:t>
      </w:r>
      <w:hyperlink r:id="rId10" w:tgtFrame="_blank" w:history="1">
        <w:r w:rsidRPr="00A22049">
          <w:rPr>
            <w:rStyle w:val="Hyperlink"/>
            <w:rFonts w:ascii="Helvetica" w:hAnsi="Helvetica"/>
            <w:b/>
            <w:bCs/>
            <w:color w:val="auto"/>
          </w:rPr>
          <w:t>AETOSWire</w:t>
        </w:r>
      </w:hyperlink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</w:rPr>
        <w:t xml:space="preserve">Die </w:t>
      </w:r>
      <w:proofErr w:type="spellStart"/>
      <w:r w:rsidRPr="00A22049">
        <w:rPr>
          <w:rFonts w:ascii="Helvetica" w:hAnsi="Helvetica"/>
        </w:rPr>
        <w:t>Ausgangssprache</w:t>
      </w:r>
      <w:proofErr w:type="spellEnd"/>
      <w:r w:rsidRPr="00A22049">
        <w:rPr>
          <w:rFonts w:ascii="Helvetica" w:hAnsi="Helvetica"/>
        </w:rPr>
        <w:t xml:space="preserve">, in der </w:t>
      </w:r>
      <w:proofErr w:type="spellStart"/>
      <w:r w:rsidRPr="00A22049">
        <w:rPr>
          <w:rFonts w:ascii="Helvetica" w:hAnsi="Helvetica"/>
        </w:rPr>
        <w:t>der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Originaltext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veröffentlicht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wird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proofErr w:type="gramStart"/>
      <w:r w:rsidRPr="00A22049">
        <w:rPr>
          <w:rFonts w:ascii="Helvetica" w:hAnsi="Helvetica"/>
        </w:rPr>
        <w:t>ist</w:t>
      </w:r>
      <w:proofErr w:type="spellEnd"/>
      <w:proofErr w:type="gramEnd"/>
      <w:r w:rsidRPr="00A22049">
        <w:rPr>
          <w:rFonts w:ascii="Helvetica" w:hAnsi="Helvetica"/>
        </w:rPr>
        <w:t xml:space="preserve"> die </w:t>
      </w:r>
      <w:proofErr w:type="spellStart"/>
      <w:r w:rsidRPr="00A22049">
        <w:rPr>
          <w:rFonts w:ascii="Helvetica" w:hAnsi="Helvetica"/>
        </w:rPr>
        <w:t>offizielle</w:t>
      </w:r>
      <w:proofErr w:type="spellEnd"/>
      <w:r w:rsidRPr="00A22049">
        <w:rPr>
          <w:rFonts w:ascii="Helvetica" w:hAnsi="Helvetica"/>
        </w:rPr>
        <w:t xml:space="preserve"> und </w:t>
      </w:r>
      <w:proofErr w:type="spellStart"/>
      <w:r w:rsidRPr="00A22049">
        <w:rPr>
          <w:rFonts w:ascii="Helvetica" w:hAnsi="Helvetica"/>
        </w:rPr>
        <w:t>autorisierte</w:t>
      </w:r>
      <w:proofErr w:type="spellEnd"/>
      <w:r w:rsidRPr="00A22049">
        <w:rPr>
          <w:rFonts w:ascii="Helvetica" w:hAnsi="Helvetica"/>
        </w:rPr>
        <w:t xml:space="preserve"> Version. </w:t>
      </w:r>
      <w:proofErr w:type="spellStart"/>
      <w:proofErr w:type="gramStart"/>
      <w:r w:rsidRPr="00A22049">
        <w:rPr>
          <w:rFonts w:ascii="Helvetica" w:hAnsi="Helvetica"/>
        </w:rPr>
        <w:t>Übersetzungen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werden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zur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besseren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Verständigung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mitgeliefert</w:t>
      </w:r>
      <w:proofErr w:type="spellEnd"/>
      <w:r w:rsidRPr="00A22049">
        <w:rPr>
          <w:rFonts w:ascii="Helvetica" w:hAnsi="Helvetica"/>
        </w:rPr>
        <w:t>.</w:t>
      </w:r>
      <w:proofErr w:type="gram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Nur</w:t>
      </w:r>
      <w:proofErr w:type="spellEnd"/>
      <w:r w:rsidRPr="00A22049">
        <w:rPr>
          <w:rFonts w:ascii="Helvetica" w:hAnsi="Helvetica"/>
        </w:rPr>
        <w:t xml:space="preserve"> die </w:t>
      </w:r>
      <w:proofErr w:type="spellStart"/>
      <w:r w:rsidRPr="00A22049">
        <w:rPr>
          <w:rFonts w:ascii="Helvetica" w:hAnsi="Helvetica"/>
        </w:rPr>
        <w:t>Sprachversion</w:t>
      </w:r>
      <w:proofErr w:type="spellEnd"/>
      <w:r w:rsidRPr="00A22049">
        <w:rPr>
          <w:rFonts w:ascii="Helvetica" w:hAnsi="Helvetica"/>
        </w:rPr>
        <w:t xml:space="preserve">, die </w:t>
      </w:r>
      <w:proofErr w:type="spellStart"/>
      <w:r w:rsidRPr="00A22049">
        <w:rPr>
          <w:rFonts w:ascii="Helvetica" w:hAnsi="Helvetica"/>
        </w:rPr>
        <w:t>im</w:t>
      </w:r>
      <w:proofErr w:type="spellEnd"/>
      <w:r w:rsidRPr="00A22049">
        <w:rPr>
          <w:rFonts w:ascii="Helvetica" w:hAnsi="Helvetica"/>
        </w:rPr>
        <w:t xml:space="preserve"> Original </w:t>
      </w:r>
      <w:proofErr w:type="spellStart"/>
      <w:r w:rsidRPr="00A22049">
        <w:rPr>
          <w:rFonts w:ascii="Helvetica" w:hAnsi="Helvetica"/>
        </w:rPr>
        <w:t>veröffentlicht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wurde</w:t>
      </w:r>
      <w:proofErr w:type="spellEnd"/>
      <w:r w:rsidRPr="00A22049">
        <w:rPr>
          <w:rFonts w:ascii="Helvetica" w:hAnsi="Helvetica"/>
        </w:rPr>
        <w:t xml:space="preserve">, </w:t>
      </w:r>
      <w:proofErr w:type="spellStart"/>
      <w:proofErr w:type="gramStart"/>
      <w:r w:rsidRPr="00A22049">
        <w:rPr>
          <w:rFonts w:ascii="Helvetica" w:hAnsi="Helvetica"/>
        </w:rPr>
        <w:t>ist</w:t>
      </w:r>
      <w:proofErr w:type="spellEnd"/>
      <w:proofErr w:type="gram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rechtsgültig</w:t>
      </w:r>
      <w:proofErr w:type="spellEnd"/>
      <w:r w:rsidRPr="00A22049">
        <w:rPr>
          <w:rFonts w:ascii="Helvetica" w:hAnsi="Helvetica"/>
        </w:rPr>
        <w:t xml:space="preserve">. </w:t>
      </w:r>
      <w:proofErr w:type="spellStart"/>
      <w:r w:rsidRPr="00A22049">
        <w:rPr>
          <w:rFonts w:ascii="Helvetica" w:hAnsi="Helvetica"/>
        </w:rPr>
        <w:t>Gleichen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deshalb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Übersetzungen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mit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originalen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Sprachversion</w:t>
      </w:r>
      <w:proofErr w:type="spellEnd"/>
      <w:r w:rsidRPr="00A22049">
        <w:rPr>
          <w:rFonts w:ascii="Helvetica" w:hAnsi="Helvetica"/>
        </w:rPr>
        <w:t xml:space="preserve"> der </w:t>
      </w:r>
      <w:proofErr w:type="spellStart"/>
      <w:r w:rsidRPr="00A22049">
        <w:rPr>
          <w:rFonts w:ascii="Helvetica" w:hAnsi="Helvetica"/>
        </w:rPr>
        <w:t>Veröffentlichung</w:t>
      </w:r>
      <w:proofErr w:type="spellEnd"/>
      <w:r w:rsidRPr="00A22049">
        <w:rPr>
          <w:rFonts w:ascii="Helvetica" w:hAnsi="Helvetica"/>
        </w:rPr>
        <w:t xml:space="preserve"> ab.</w:t>
      </w:r>
    </w:p>
    <w:p w:rsidR="00A22049" w:rsidRPr="00A22049" w:rsidRDefault="00A22049" w:rsidP="00A22049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A22049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A22049" w:rsidRPr="00A22049" w:rsidRDefault="00A22049" w:rsidP="00A2204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A22049">
        <w:rPr>
          <w:rFonts w:ascii="Helvetica" w:hAnsi="Helvetica"/>
          <w:b/>
          <w:bCs/>
        </w:rPr>
        <w:t xml:space="preserve">VAE </w:t>
      </w:r>
      <w:proofErr w:type="spellStart"/>
      <w:r w:rsidRPr="00A22049">
        <w:rPr>
          <w:rFonts w:ascii="Helvetica" w:hAnsi="Helvetica"/>
          <w:b/>
          <w:bCs/>
        </w:rPr>
        <w:t>Generalsekretariat</w:t>
      </w:r>
      <w:proofErr w:type="spellEnd"/>
      <w:r w:rsidRPr="00A22049">
        <w:rPr>
          <w:rFonts w:ascii="Helvetica" w:hAnsi="Helvetica"/>
          <w:b/>
          <w:bCs/>
        </w:rPr>
        <w:t xml:space="preserve"> des </w:t>
      </w:r>
      <w:proofErr w:type="spellStart"/>
      <w:r w:rsidRPr="00A22049">
        <w:rPr>
          <w:rFonts w:ascii="Helvetica" w:hAnsi="Helvetica"/>
          <w:b/>
          <w:bCs/>
        </w:rPr>
        <w:t>Innenministeriums</w:t>
      </w:r>
      <w:proofErr w:type="spellEnd"/>
      <w:r w:rsidRPr="00A22049">
        <w:rPr>
          <w:rFonts w:ascii="Helvetica" w:hAnsi="Helvetica"/>
        </w:rPr>
        <w:br/>
      </w:r>
      <w:r w:rsidRPr="00A22049">
        <w:rPr>
          <w:rFonts w:ascii="Helvetica" w:hAnsi="Helvetica"/>
          <w:b/>
          <w:bCs/>
        </w:rPr>
        <w:t>Security Media Department</w:t>
      </w:r>
      <w:r w:rsidRPr="00A22049">
        <w:rPr>
          <w:rFonts w:ascii="Helvetica" w:hAnsi="Helvetica"/>
        </w:rPr>
        <w:br/>
      </w:r>
      <w:proofErr w:type="spellStart"/>
      <w:r w:rsidRPr="00A22049">
        <w:rPr>
          <w:rFonts w:ascii="Helvetica" w:hAnsi="Helvetica"/>
          <w:b/>
          <w:bCs/>
        </w:rPr>
        <w:t>Raed</w:t>
      </w:r>
      <w:proofErr w:type="spellEnd"/>
      <w:r w:rsidRPr="00A22049">
        <w:rPr>
          <w:rFonts w:ascii="Helvetica" w:hAnsi="Helvetica"/>
          <w:b/>
          <w:bCs/>
        </w:rPr>
        <w:t xml:space="preserve"> Al </w:t>
      </w:r>
      <w:proofErr w:type="spellStart"/>
      <w:r w:rsidRPr="00A22049">
        <w:rPr>
          <w:rFonts w:ascii="Helvetica" w:hAnsi="Helvetica"/>
          <w:b/>
          <w:bCs/>
        </w:rPr>
        <w:t>Ajlouni</w:t>
      </w:r>
      <w:proofErr w:type="spellEnd"/>
      <w:r w:rsidRPr="00A22049">
        <w:rPr>
          <w:rFonts w:ascii="Helvetica" w:hAnsi="Helvetica"/>
          <w:b/>
          <w:bCs/>
        </w:rPr>
        <w:t>, </w:t>
      </w:r>
      <w:r w:rsidRPr="00A22049">
        <w:rPr>
          <w:rFonts w:ascii="Helvetica" w:hAnsi="Helvetica"/>
        </w:rPr>
        <w:t>+97 1504702790</w:t>
      </w:r>
      <w:r w:rsidRPr="00A22049">
        <w:rPr>
          <w:rFonts w:ascii="Helvetica" w:hAnsi="Helvetica"/>
        </w:rPr>
        <w:br/>
      </w:r>
      <w:proofErr w:type="spellStart"/>
      <w:r w:rsidRPr="00A22049">
        <w:rPr>
          <w:rFonts w:ascii="Helvetica" w:hAnsi="Helvetica"/>
        </w:rPr>
        <w:t>oder</w:t>
      </w:r>
      <w:proofErr w:type="spellEnd"/>
      <w:r w:rsidRPr="00A22049">
        <w:rPr>
          <w:rFonts w:ascii="Helvetica" w:hAnsi="Helvetica"/>
        </w:rPr>
        <w:br/>
      </w:r>
      <w:r w:rsidRPr="00A22049">
        <w:rPr>
          <w:rFonts w:ascii="Helvetica" w:hAnsi="Helvetica"/>
          <w:b/>
          <w:bCs/>
        </w:rPr>
        <w:t>Amanda Ayass</w:t>
      </w:r>
      <w:r w:rsidRPr="00A22049">
        <w:rPr>
          <w:rFonts w:ascii="Helvetica" w:hAnsi="Helvetica"/>
        </w:rPr>
        <w:t>, +97 1567225338</w:t>
      </w:r>
      <w:r w:rsidRPr="00A22049">
        <w:rPr>
          <w:rFonts w:ascii="Helvetica" w:hAnsi="Helvetica"/>
        </w:rPr>
        <w:br/>
      </w:r>
      <w:hyperlink r:id="rId11" w:tgtFrame="_blank" w:history="1">
        <w:r w:rsidRPr="00A22049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A22049">
        <w:rPr>
          <w:rFonts w:ascii="Helvetica" w:hAnsi="Helvetica"/>
        </w:rPr>
        <w:br/>
      </w:r>
      <w:proofErr w:type="spellStart"/>
      <w:r w:rsidRPr="00A22049">
        <w:rPr>
          <w:rFonts w:ascii="Helvetica" w:hAnsi="Helvetica"/>
        </w:rPr>
        <w:t>Folgen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Sie</w:t>
      </w:r>
      <w:proofErr w:type="spellEnd"/>
      <w:r w:rsidRPr="00A22049">
        <w:rPr>
          <w:rFonts w:ascii="Helvetica" w:hAnsi="Helvetica"/>
        </w:rPr>
        <w:t xml:space="preserve"> </w:t>
      </w:r>
      <w:proofErr w:type="spellStart"/>
      <w:r w:rsidRPr="00A22049">
        <w:rPr>
          <w:rFonts w:ascii="Helvetica" w:hAnsi="Helvetica"/>
        </w:rPr>
        <w:t>uns</w:t>
      </w:r>
      <w:proofErr w:type="spellEnd"/>
      <w:r w:rsidRPr="00A22049">
        <w:rPr>
          <w:rFonts w:ascii="Helvetica" w:hAnsi="Helvetica"/>
        </w:rPr>
        <w:t xml:space="preserve"> auf: </w:t>
      </w:r>
      <w:hyperlink r:id="rId12" w:tgtFrame="_blank" w:history="1">
        <w:r w:rsidRPr="00A22049">
          <w:rPr>
            <w:rStyle w:val="Hyperlink"/>
            <w:rFonts w:ascii="Helvetica" w:hAnsi="Helvetica"/>
            <w:color w:val="auto"/>
          </w:rPr>
          <w:t>Twitter</w:t>
        </w:r>
      </w:hyperlink>
      <w:r w:rsidRPr="00A22049">
        <w:rPr>
          <w:rFonts w:ascii="Helvetica" w:hAnsi="Helvetica"/>
        </w:rPr>
        <w:t> | </w:t>
      </w:r>
      <w:hyperlink r:id="rId13" w:tgtFrame="_blank" w:history="1">
        <w:r w:rsidRPr="00A22049">
          <w:rPr>
            <w:rStyle w:val="Hyperlink"/>
            <w:rFonts w:ascii="Helvetica" w:hAnsi="Helvetica"/>
            <w:color w:val="auto"/>
          </w:rPr>
          <w:t>Facebook</w:t>
        </w:r>
      </w:hyperlink>
      <w:r w:rsidRPr="00A22049">
        <w:rPr>
          <w:rFonts w:ascii="Helvetica" w:hAnsi="Helvetica"/>
        </w:rPr>
        <w:t> | </w:t>
      </w:r>
      <w:hyperlink r:id="rId14" w:tgtFrame="_blank" w:history="1">
        <w:r w:rsidRPr="00A22049">
          <w:rPr>
            <w:rStyle w:val="Hyperlink"/>
            <w:rFonts w:ascii="Helvetica" w:hAnsi="Helvetica"/>
            <w:color w:val="auto"/>
          </w:rPr>
          <w:t>YouTube</w:t>
        </w:r>
      </w:hyperlink>
      <w:r w:rsidRPr="00A22049">
        <w:rPr>
          <w:rFonts w:ascii="Helvetica" w:hAnsi="Helvetica"/>
        </w:rPr>
        <w:t> | </w:t>
      </w:r>
      <w:hyperlink r:id="rId15" w:tgtFrame="_blank" w:history="1">
        <w:r w:rsidRPr="00A22049">
          <w:rPr>
            <w:rStyle w:val="Hyperlink"/>
            <w:rFonts w:ascii="Helvetica" w:hAnsi="Helvetica"/>
            <w:color w:val="auto"/>
          </w:rPr>
          <w:t>Instagram</w:t>
        </w:r>
      </w:hyperlink>
      <w:r w:rsidRPr="00A22049">
        <w:rPr>
          <w:rFonts w:ascii="Helvetica" w:hAnsi="Helvetica"/>
        </w:rPr>
        <w:t> | </w:t>
      </w:r>
      <w:hyperlink r:id="rId16" w:tgtFrame="_blank" w:history="1">
        <w:r w:rsidRPr="00A22049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A22049" w:rsidRDefault="007D4D49"/>
    <w:sectPr w:rsidR="007D4D49" w:rsidRPr="00A2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0A127D"/>
    <w:rsid w:val="00475A09"/>
    <w:rsid w:val="007D4D49"/>
    <w:rsid w:val="00A22049"/>
    <w:rsid w:val="00C62648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twitter.com%252FAqdarWS%26esheet%3D51904744%26newsitemid%3D51904744012%26lan%3Den-US%26anchor%3DTwitter%26index%3D3%26md5%3De06dbe6e7a86326ee0390990ed3bd56d&amp;esheet=51904744&amp;newsitemid=20181127005531&amp;lan=de-DE&amp;anchor=Twitter&amp;index=3&amp;md5=16518d0c015225ea71f61a91f86f4a9a" TargetMode="External"/><Relationship Id="rId13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de-DE&amp;anchor=Facebook&amp;index=7&amp;md5=0076d0d773b140d58e8eedfefb2d9cb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51904744012%26lan%3Den-US%26anchor%3Dhttps%253A%252F%252Faqdarworld.com%252F%26index%3D2%26md5%3D450626fe800e0f21772429065c970775&amp;esheet=51904744&amp;newsitemid=20181127005531&amp;lan=de-DE&amp;anchor=https%3A%2F%2Faqdarworld.com%2F&amp;index=2&amp;md5=c4ccc825d53698decae8e4daa0d39a4e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de-DE&amp;anchor=Twitter&amp;index=6&amp;md5=88425006793d98e47f660c8d9b660cd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de-DE&amp;anchor=Google+%2B&amp;index=10&amp;md5=3a6628136355cf1e5be01e7ff20a1bc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de-DE&amp;anchor=Instagram&amp;index=9&amp;md5=63bb7a82af7a3672522103368a71980c" TargetMode="External"/><Relationship Id="rId10" Type="http://schemas.openxmlformats.org/officeDocument/2006/relationships/hyperlink" Target="http://cts.businesswire.com/ct/CT?id=smartlink&amp;url=https%3A%2F%2Fcts.businesswire.com%2Fct%2FCT%3Fid%3Dsmartlink%26url%3Dhttps%253A%252F%252Fwww.aetoswire.com%252Fnews%252F7507%252Fen%26esheet%3D51904744%26newsitemid%3D51904744012%26lan%3Den-US%26anchor%3DAETOSWire%26index%3D5%26md5%3D6a8848b6ed1c629ae1e8ea4790580c94&amp;esheet=51904744&amp;newsitemid=20181127005531&amp;lan=de-DE&amp;anchor=AETOSWire&amp;index=5&amp;md5=9f92a9513f4faaabb943f6a9c4b5a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instagram.com%252Faqdarws%252F%26esheet%3D51904744%26newsitemid%3D51904744012%26lan%3Den-US%26anchor%3DInstagram%26index%3D4%26md5%3D7cd3bbb4939da4bc6a202174aaa0b9b6&amp;esheet=51904744&amp;newsitemid=20181127005531&amp;lan=de-DE&amp;anchor=Instagram&amp;index=4&amp;md5=9f4ab2ec44211dfe101ebf2b017a5dab" TargetMode="External"/><Relationship Id="rId14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de-DE&amp;anchor=YouTube&amp;index=8&amp;md5=b779838b45d49adada0cf721c3c9ee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2018-11-29T09:10:00Z</dcterms:created>
  <dcterms:modified xsi:type="dcterms:W3CDTF">2018-11-29T09:10:00Z</dcterms:modified>
</cp:coreProperties>
</file>