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23" w:rsidRPr="00C46B23" w:rsidRDefault="00C46B23" w:rsidP="00C46B23">
      <w:pPr>
        <w:bidi/>
        <w:rPr>
          <w:rFonts w:ascii="Simplified Arabic" w:hAnsi="Simplified Arabic" w:cs="Simplified Arabic"/>
          <w:b/>
          <w:bCs/>
          <w:sz w:val="28"/>
          <w:szCs w:val="28"/>
          <w:lang w:val="en-GB"/>
        </w:rPr>
      </w:pPr>
      <w:r w:rsidRPr="00C46B23">
        <w:rPr>
          <w:rFonts w:ascii="Simplified Arabic" w:hAnsi="Simplified Arabic" w:cs="Simplified Arabic"/>
          <w:b/>
          <w:bCs/>
          <w:sz w:val="28"/>
          <w:szCs w:val="28"/>
          <w:rtl/>
        </w:rPr>
        <w:t>حول برنامج الإمارات لبحوث علوم الاستمطار</w:t>
      </w:r>
    </w:p>
    <w:p w:rsidR="00C46B23" w:rsidRPr="00C46B23" w:rsidRDefault="00C46B23" w:rsidP="00C46B23">
      <w:pPr>
        <w:bidi/>
        <w:rPr>
          <w:rFonts w:ascii="Simplified Arabic" w:hAnsi="Simplified Arabic" w:cs="Simplified Arabic"/>
          <w:sz w:val="24"/>
          <w:szCs w:val="24"/>
          <w:lang w:val="en-GB"/>
        </w:rPr>
      </w:pPr>
      <w:r w:rsidRPr="00C46B23">
        <w:rPr>
          <w:rFonts w:ascii="Simplified Arabic" w:hAnsi="Simplified Arabic" w:cs="Simplified Arabic"/>
          <w:sz w:val="24"/>
          <w:szCs w:val="24"/>
          <w:rtl/>
        </w:rPr>
        <w:t xml:space="preserve">برنامج الإمارات لبحوث علوم الاستمطار هو مبادرة أطلقتها </w:t>
      </w:r>
      <w:r w:rsidRPr="00C46B23">
        <w:rPr>
          <w:rFonts w:ascii="Simplified Arabic" w:hAnsi="Simplified Arabic" w:cs="Simplified Arabic"/>
          <w:sz w:val="24"/>
          <w:szCs w:val="24"/>
          <w:rtl/>
          <w:lang w:bidi="ar-JO"/>
        </w:rPr>
        <w:t xml:space="preserve">وزارة شؤون الرئاسة في دولة الإمارات العربية في بداية عام 2015، ويشرف على تنفيذه المركز الوطني للأرصاد الجوية والزلازل في أبوظبي، </w:t>
      </w:r>
      <w:r w:rsidRPr="00C46B23">
        <w:rPr>
          <w:rFonts w:ascii="Simplified Arabic" w:hAnsi="Simplified Arabic" w:cs="Simplified Arabic"/>
          <w:sz w:val="24"/>
          <w:szCs w:val="24"/>
          <w:rtl/>
        </w:rPr>
        <w:t>وسيتم اختيار ما يصل إلى خمسة مشاريع مميزة لتتشارك بمنحة إجمالية قدرها 5 ملايين دولار أميركي، تقدم خلال فترة التنفيذ التي تمتد لثلاث سنوات. ويهدف البرنامج إلى تعزيز الأمن المائي العالمي من خلال الترويج لأفضل الممارسات العلمية، والتعاون في عمليات البحث والتطوير في مجال الاستمطار. وسوف يساهم البرنامج الدولي، الذي يتماشى مع استراتيجية الابتكار الوطنية، في تعزيز المكانة الريادية لدولة الإمارات في مجالات علوم وتكنولوجيا وتنفيذ خطط الاستمطار، مما يجعلها نموذجاً لغيرها من البلدان.</w:t>
      </w:r>
    </w:p>
    <w:p w:rsidR="00C46B23" w:rsidRPr="00C46B23" w:rsidRDefault="00C46B23" w:rsidP="00C46B23">
      <w:pPr>
        <w:bidi/>
        <w:rPr>
          <w:rFonts w:ascii="Simplified Arabic" w:hAnsi="Simplified Arabic" w:cs="Simplified Arabic"/>
          <w:sz w:val="24"/>
          <w:szCs w:val="24"/>
          <w:rtl/>
        </w:rPr>
      </w:pPr>
      <w:r w:rsidRPr="00C46B23">
        <w:rPr>
          <w:rFonts w:ascii="Simplified Arabic" w:hAnsi="Simplified Arabic" w:cs="Simplified Arabic"/>
          <w:sz w:val="24"/>
          <w:szCs w:val="24"/>
          <w:rtl/>
          <w:lang w:bidi="ar-JO"/>
        </w:rPr>
        <w:t xml:space="preserve">معلومات كاملة عن البرنامج وكيفية التقدم للمنحة المالية، ومواعيد التقدم تجدونها على الموقع الالكتروني: </w:t>
      </w:r>
      <w:hyperlink r:id="rId5" w:history="1">
        <w:r w:rsidRPr="00C46B23">
          <w:rPr>
            <w:rStyle w:val="Hyperlink"/>
            <w:rFonts w:ascii="Simplified Arabic" w:hAnsi="Simplified Arabic" w:cs="Simplified Arabic"/>
            <w:sz w:val="24"/>
            <w:szCs w:val="24"/>
            <w:lang w:val="en-GB"/>
          </w:rPr>
          <w:t>www.uaerep.ae</w:t>
        </w:r>
      </w:hyperlink>
    </w:p>
    <w:p w:rsidR="005B5F73" w:rsidRDefault="005B5F73" w:rsidP="004F1424">
      <w:pPr>
        <w:bidi/>
        <w:rPr>
          <w:rFonts w:ascii="Simplified Arabic" w:hAnsi="Simplified Arabic" w:cs="Simplified Arabic"/>
          <w:sz w:val="24"/>
          <w:szCs w:val="24"/>
        </w:rPr>
      </w:pPr>
    </w:p>
    <w:p w:rsidR="004F1424" w:rsidRPr="004F1424" w:rsidRDefault="004F1424" w:rsidP="005B5F73">
      <w:pPr>
        <w:bidi/>
        <w:rPr>
          <w:rFonts w:ascii="Simplified Arabic" w:hAnsi="Simplified Arabic" w:cs="Simplified Arabic"/>
          <w:sz w:val="24"/>
          <w:szCs w:val="24"/>
        </w:rPr>
      </w:pPr>
      <w:bookmarkStart w:id="0" w:name="_GoBack"/>
      <w:bookmarkEnd w:id="0"/>
      <w:r w:rsidRPr="004F1424">
        <w:rPr>
          <w:rFonts w:ascii="Simplified Arabic" w:hAnsi="Simplified Arabic" w:cs="Simplified Arabic"/>
          <w:sz w:val="24"/>
          <w:szCs w:val="24"/>
          <w:rtl/>
        </w:rPr>
        <w:t>للاستفسارات الصحفية باللغتين العربية والإنجليزية:</w:t>
      </w:r>
    </w:p>
    <w:p w:rsidR="004F1424" w:rsidRPr="004F1424" w:rsidRDefault="004F1424" w:rsidP="004F1424">
      <w:pPr>
        <w:bidi/>
        <w:rPr>
          <w:rFonts w:ascii="Simplified Arabic" w:hAnsi="Simplified Arabic" w:cs="Simplified Arabic"/>
          <w:sz w:val="24"/>
          <w:szCs w:val="24"/>
          <w:rtl/>
        </w:rPr>
      </w:pPr>
      <w:r w:rsidRPr="004F1424">
        <w:rPr>
          <w:rFonts w:ascii="Simplified Arabic" w:hAnsi="Simplified Arabic" w:cs="Simplified Arabic"/>
          <w:b/>
          <w:bCs/>
          <w:sz w:val="24"/>
          <w:szCs w:val="24"/>
          <w:rtl/>
        </w:rPr>
        <w:t>المركز الوطني للأرصاد الجوية والزلازل</w:t>
      </w:r>
    </w:p>
    <w:p w:rsidR="004F1424" w:rsidRPr="004F1424" w:rsidRDefault="004F1424" w:rsidP="004F1424">
      <w:pPr>
        <w:bidi/>
        <w:rPr>
          <w:rFonts w:ascii="Simplified Arabic" w:hAnsi="Simplified Arabic" w:cs="Simplified Arabic"/>
          <w:sz w:val="24"/>
          <w:szCs w:val="24"/>
          <w:rtl/>
        </w:rPr>
      </w:pPr>
      <w:r w:rsidRPr="004F1424">
        <w:rPr>
          <w:rFonts w:ascii="Simplified Arabic" w:hAnsi="Simplified Arabic" w:cs="Simplified Arabic"/>
          <w:sz w:val="24"/>
          <w:szCs w:val="24"/>
          <w:rtl/>
        </w:rPr>
        <w:t>حمد صالح المهيري</w:t>
      </w:r>
      <w:r w:rsidRPr="004F1424">
        <w:rPr>
          <w:rFonts w:ascii="Simplified Arabic" w:hAnsi="Simplified Arabic" w:cs="Simplified Arabic"/>
          <w:b/>
          <w:bCs/>
          <w:sz w:val="24"/>
          <w:szCs w:val="24"/>
          <w:rtl/>
        </w:rPr>
        <w:t> </w:t>
      </w:r>
      <w:r w:rsidRPr="004F1424">
        <w:rPr>
          <w:rFonts w:ascii="Simplified Arabic" w:hAnsi="Simplified Arabic" w:cs="Simplified Arabic"/>
          <w:sz w:val="24"/>
          <w:szCs w:val="24"/>
          <w:rtl/>
        </w:rPr>
        <w:t>رئيس قسم الخدمات الإعلامية والتسويق</w:t>
      </w:r>
    </w:p>
    <w:p w:rsidR="004F1424" w:rsidRPr="004F1424" w:rsidRDefault="004F1424" w:rsidP="004F1424">
      <w:pPr>
        <w:bidi/>
        <w:rPr>
          <w:rFonts w:ascii="Simplified Arabic" w:hAnsi="Simplified Arabic" w:cs="Simplified Arabic"/>
          <w:sz w:val="24"/>
          <w:szCs w:val="24"/>
          <w:rtl/>
        </w:rPr>
      </w:pPr>
      <w:r w:rsidRPr="004F1424">
        <w:rPr>
          <w:rFonts w:ascii="Simplified Arabic" w:hAnsi="Simplified Arabic" w:cs="Simplified Arabic"/>
          <w:sz w:val="24"/>
          <w:szCs w:val="24"/>
          <w:rtl/>
        </w:rPr>
        <w:t>هاتف: </w:t>
      </w:r>
      <w:r w:rsidRPr="004F1424">
        <w:rPr>
          <w:rFonts w:ascii="Simplified Arabic" w:hAnsi="Simplified Arabic" w:cs="Simplified Arabic"/>
          <w:sz w:val="24"/>
          <w:szCs w:val="24"/>
        </w:rPr>
        <w:t> ,+97122227777</w:t>
      </w:r>
      <w:r w:rsidRPr="004F1424">
        <w:rPr>
          <w:rFonts w:ascii="Simplified Arabic" w:hAnsi="Simplified Arabic" w:cs="Simplified Arabic"/>
          <w:sz w:val="24"/>
          <w:szCs w:val="24"/>
          <w:rtl/>
        </w:rPr>
        <w:t>تحويلة: 211</w:t>
      </w:r>
    </w:p>
    <w:p w:rsidR="004F1424" w:rsidRPr="004F1424" w:rsidRDefault="004F1424" w:rsidP="004F1424">
      <w:pPr>
        <w:bidi/>
        <w:rPr>
          <w:rFonts w:ascii="Simplified Arabic" w:hAnsi="Simplified Arabic" w:cs="Simplified Arabic"/>
          <w:sz w:val="24"/>
          <w:szCs w:val="24"/>
          <w:rtl/>
        </w:rPr>
      </w:pPr>
      <w:r w:rsidRPr="004F1424">
        <w:rPr>
          <w:rFonts w:ascii="Simplified Arabic" w:hAnsi="Simplified Arabic" w:cs="Simplified Arabic"/>
          <w:sz w:val="24"/>
          <w:szCs w:val="24"/>
          <w:rtl/>
        </w:rPr>
        <w:t>بريد الكتروني: </w:t>
      </w:r>
      <w:hyperlink r:id="rId6" w:history="1">
        <w:r w:rsidRPr="004F1424">
          <w:rPr>
            <w:rStyle w:val="Hyperlink"/>
            <w:rFonts w:ascii="Simplified Arabic" w:hAnsi="Simplified Arabic" w:cs="Simplified Arabic"/>
            <w:sz w:val="24"/>
            <w:szCs w:val="24"/>
          </w:rPr>
          <w:t>malmuhairi@ncms.ae</w:t>
        </w:r>
      </w:hyperlink>
    </w:p>
    <w:p w:rsidR="004F1424" w:rsidRPr="004F1424" w:rsidRDefault="004F1424" w:rsidP="004F1424">
      <w:pPr>
        <w:bidi/>
        <w:rPr>
          <w:rFonts w:ascii="Simplified Arabic" w:hAnsi="Simplified Arabic" w:cs="Simplified Arabic"/>
          <w:sz w:val="24"/>
          <w:szCs w:val="24"/>
          <w:rtl/>
        </w:rPr>
      </w:pPr>
      <w:r w:rsidRPr="004F1424">
        <w:rPr>
          <w:rFonts w:ascii="Simplified Arabic" w:hAnsi="Simplified Arabic" w:cs="Simplified Arabic"/>
          <w:sz w:val="24"/>
          <w:szCs w:val="24"/>
          <w:rtl/>
        </w:rPr>
        <w:t> </w:t>
      </w:r>
    </w:p>
    <w:p w:rsidR="005B1C2B" w:rsidRPr="00C46B23" w:rsidRDefault="005B1C2B" w:rsidP="00C46B23">
      <w:pPr>
        <w:bidi/>
        <w:rPr>
          <w:rFonts w:ascii="Simplified Arabic" w:hAnsi="Simplified Arabic" w:cs="Simplified Arabic"/>
          <w:sz w:val="24"/>
          <w:szCs w:val="24"/>
        </w:rPr>
      </w:pPr>
    </w:p>
    <w:sectPr w:rsidR="005B1C2B" w:rsidRPr="00C46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B8"/>
    <w:rsid w:val="00021656"/>
    <w:rsid w:val="004F1424"/>
    <w:rsid w:val="005B1C2B"/>
    <w:rsid w:val="005B5F73"/>
    <w:rsid w:val="00B93AB8"/>
    <w:rsid w:val="00C46B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B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B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8293">
      <w:bodyDiv w:val="1"/>
      <w:marLeft w:val="0"/>
      <w:marRight w:val="0"/>
      <w:marTop w:val="0"/>
      <w:marBottom w:val="0"/>
      <w:divBdr>
        <w:top w:val="none" w:sz="0" w:space="0" w:color="auto"/>
        <w:left w:val="none" w:sz="0" w:space="0" w:color="auto"/>
        <w:bottom w:val="none" w:sz="0" w:space="0" w:color="auto"/>
        <w:right w:val="none" w:sz="0" w:space="0" w:color="auto"/>
      </w:divBdr>
    </w:div>
    <w:div w:id="81356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lmuhairi@ncms.ae" TargetMode="External"/><Relationship Id="rId5" Type="http://schemas.openxmlformats.org/officeDocument/2006/relationships/hyperlink" Target="http://www.uaerep.a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NSG</dc:creator>
  <cp:keywords/>
  <dc:description/>
  <cp:lastModifiedBy>Osama, NSG</cp:lastModifiedBy>
  <cp:revision>4</cp:revision>
  <dcterms:created xsi:type="dcterms:W3CDTF">2017-01-17T11:19:00Z</dcterms:created>
  <dcterms:modified xsi:type="dcterms:W3CDTF">2017-01-17T13:51:00Z</dcterms:modified>
</cp:coreProperties>
</file>