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6EA" w:rsidRPr="00A176EA" w:rsidRDefault="00A176EA" w:rsidP="00A176EA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176EA">
        <w:rPr>
          <w:rFonts w:ascii="Arial" w:eastAsia="Times New Roman" w:hAnsi="Arial" w:cs="Arial"/>
          <w:noProof/>
          <w:color w:val="002B42"/>
          <w:sz w:val="24"/>
          <w:szCs w:val="24"/>
        </w:rPr>
        <w:drawing>
          <wp:inline distT="0" distB="0" distL="0" distR="0">
            <wp:extent cx="1371600" cy="381000"/>
            <wp:effectExtent l="0" t="0" r="0" b="0"/>
            <wp:docPr id="20" name="Picture 20" descr="Logo">
              <a:hlinkClick xmlns:a="http://schemas.openxmlformats.org/drawingml/2006/main" r:id="rId4" tooltip="&quot;View at BusinessWire.com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Logo">
                      <a:hlinkClick r:id="rId4" tooltip="&quot;View at BusinessWire.com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76EA" w:rsidRPr="00A176EA" w:rsidRDefault="00A176EA" w:rsidP="00A176EA">
      <w:pPr>
        <w:shd w:val="clear" w:color="auto" w:fill="FFFFFF"/>
        <w:spacing w:line="240" w:lineRule="auto"/>
        <w:rPr>
          <w:rFonts w:ascii="Arial" w:eastAsia="Times New Roman" w:hAnsi="Arial" w:cs="Arial"/>
          <w:color w:val="006677"/>
          <w:sz w:val="17"/>
          <w:szCs w:val="17"/>
        </w:rPr>
      </w:pPr>
      <w:r w:rsidRPr="00A176EA">
        <w:rPr>
          <w:rFonts w:ascii="Arial" w:eastAsia="Times New Roman" w:hAnsi="Arial" w:cs="Arial"/>
          <w:color w:val="006677"/>
          <w:sz w:val="17"/>
          <w:szCs w:val="17"/>
        </w:rPr>
        <w:t>Nov. 17, 2018 13:44 UTC</w:t>
      </w:r>
    </w:p>
    <w:p w:rsidR="00A176EA" w:rsidRPr="00A176EA" w:rsidRDefault="00A176EA" w:rsidP="00A176EA">
      <w:pPr>
        <w:shd w:val="clear" w:color="auto" w:fill="FFFFFF"/>
        <w:spacing w:after="24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</w:pPr>
      <w:r w:rsidRPr="00A176EA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 xml:space="preserve">Abu Dhabi </w:t>
      </w:r>
      <w:proofErr w:type="spellStart"/>
      <w:r w:rsidRPr="00A176EA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>richtet</w:t>
      </w:r>
      <w:proofErr w:type="spellEnd"/>
      <w:r w:rsidRPr="00A176EA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 xml:space="preserve"> am 19. November „Interfaith Alliance For Safer Communities: Child Dignity in the Digital World Forum</w:t>
      </w:r>
      <w:proofErr w:type="gramStart"/>
      <w:r w:rsidRPr="00A176EA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 xml:space="preserve">“ </w:t>
      </w:r>
      <w:proofErr w:type="spellStart"/>
      <w:r w:rsidRPr="00A176EA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>aus</w:t>
      </w:r>
      <w:proofErr w:type="spellEnd"/>
      <w:proofErr w:type="gramEnd"/>
    </w:p>
    <w:p w:rsidR="00A176EA" w:rsidRPr="00A176EA" w:rsidRDefault="00A176EA" w:rsidP="00A176EA">
      <w:pPr>
        <w:shd w:val="clear" w:color="auto" w:fill="FFFFFF"/>
        <w:spacing w:after="336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A176EA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- </w:t>
      </w:r>
      <w:proofErr w:type="spellStart"/>
      <w:r w:rsidRPr="00A176EA">
        <w:rPr>
          <w:rFonts w:ascii="Arial" w:eastAsia="Times New Roman" w:hAnsi="Arial" w:cs="Arial"/>
          <w:i/>
          <w:iCs/>
          <w:color w:val="000000"/>
          <w:sz w:val="24"/>
          <w:szCs w:val="24"/>
        </w:rPr>
        <w:t>Organisiert</w:t>
      </w:r>
      <w:proofErr w:type="spellEnd"/>
      <w:r w:rsidRPr="00A176EA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176EA">
        <w:rPr>
          <w:rFonts w:ascii="Arial" w:eastAsia="Times New Roman" w:hAnsi="Arial" w:cs="Arial"/>
          <w:i/>
          <w:iCs/>
          <w:color w:val="000000"/>
          <w:sz w:val="24"/>
          <w:szCs w:val="24"/>
        </w:rPr>
        <w:t>unter</w:t>
      </w:r>
      <w:proofErr w:type="spellEnd"/>
      <w:r w:rsidRPr="00A176EA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der </w:t>
      </w:r>
      <w:proofErr w:type="spellStart"/>
      <w:r w:rsidRPr="00A176EA">
        <w:rPr>
          <w:rFonts w:ascii="Arial" w:eastAsia="Times New Roman" w:hAnsi="Arial" w:cs="Arial"/>
          <w:i/>
          <w:iCs/>
          <w:color w:val="000000"/>
          <w:sz w:val="24"/>
          <w:szCs w:val="24"/>
        </w:rPr>
        <w:t>Schirmherrschaft</w:t>
      </w:r>
      <w:proofErr w:type="spellEnd"/>
      <w:r w:rsidRPr="00A176EA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von S. H. </w:t>
      </w:r>
      <w:proofErr w:type="spellStart"/>
      <w:r w:rsidRPr="00A176EA">
        <w:rPr>
          <w:rFonts w:ascii="Arial" w:eastAsia="Times New Roman" w:hAnsi="Arial" w:cs="Arial"/>
          <w:i/>
          <w:iCs/>
          <w:color w:val="000000"/>
          <w:sz w:val="24"/>
          <w:szCs w:val="24"/>
        </w:rPr>
        <w:t>Scheich</w:t>
      </w:r>
      <w:proofErr w:type="spellEnd"/>
      <w:r w:rsidRPr="00A176EA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Mohammed bin </w:t>
      </w:r>
      <w:proofErr w:type="spellStart"/>
      <w:r w:rsidRPr="00A176EA">
        <w:rPr>
          <w:rFonts w:ascii="Arial" w:eastAsia="Times New Roman" w:hAnsi="Arial" w:cs="Arial"/>
          <w:i/>
          <w:iCs/>
          <w:color w:val="000000"/>
          <w:sz w:val="24"/>
          <w:szCs w:val="24"/>
        </w:rPr>
        <w:t>Zayed</w:t>
      </w:r>
      <w:proofErr w:type="spellEnd"/>
      <w:r w:rsidRPr="00A176EA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Al </w:t>
      </w:r>
      <w:proofErr w:type="spellStart"/>
      <w:r w:rsidRPr="00A176EA">
        <w:rPr>
          <w:rFonts w:ascii="Arial" w:eastAsia="Times New Roman" w:hAnsi="Arial" w:cs="Arial"/>
          <w:i/>
          <w:iCs/>
          <w:color w:val="000000"/>
          <w:sz w:val="24"/>
          <w:szCs w:val="24"/>
        </w:rPr>
        <w:t>Nahyan</w:t>
      </w:r>
      <w:proofErr w:type="spellEnd"/>
    </w:p>
    <w:p w:rsidR="00A176EA" w:rsidRPr="00A176EA" w:rsidRDefault="00A176EA" w:rsidP="00A176EA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ABU DHABI,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Vereinigte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Arabische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 Emirate--(</w:t>
      </w:r>
      <w:hyperlink r:id="rId6" w:history="1">
        <w:r w:rsidRPr="00A176EA">
          <w:rPr>
            <w:rFonts w:ascii="Arial" w:eastAsia="Times New Roman" w:hAnsi="Arial" w:cs="Arial"/>
            <w:color w:val="002B42"/>
            <w:sz w:val="24"/>
            <w:szCs w:val="24"/>
            <w:u w:val="single"/>
          </w:rPr>
          <w:t>BUSINESS WIRE</w:t>
        </w:r>
      </w:hyperlink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)--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Unter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 der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Schirmherrschaft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 Seiner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Hoheit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Scheich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 Mohammed bin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Zayed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 Al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Nahyan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Kronprinz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 von Abu Dhabi und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stellvertretender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oberster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Befehlshaber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 der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Streitkräfte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 der VAE,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werden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 die VAE die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erste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Auflage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 des am 19. </w:t>
      </w:r>
      <w:proofErr w:type="gram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und</w:t>
      </w:r>
      <w:proofErr w:type="gram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 20. November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stattfindenden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 Forums „Interfaith Alliance For Safer Communities Forum</w:t>
      </w:r>
      <w:proofErr w:type="gram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“ in</w:t>
      </w:r>
      <w:proofErr w:type="gram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Anerkennung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 der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führenden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 Rolle des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Landes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bei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 der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Förderung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 von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Toleranz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 und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religionsübergreifendem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 Dialog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ausrichten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A176EA" w:rsidRPr="00A176EA" w:rsidRDefault="00A176EA" w:rsidP="00A176EA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An</w:t>
      </w:r>
      <w:proofErr w:type="gram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dem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 Forum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werden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 450 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Gäste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teilnehmen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einschließlich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Religionsführern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, NGOs und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führenden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Industrievertretern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, um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über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aktuelle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soziale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Herausforderungen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zu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diskutieren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 und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umfassende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Lösungen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zum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 Schutz der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Jugend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vor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 Cyber-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Kriminalität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zu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entwickeln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A176EA" w:rsidRPr="00A176EA" w:rsidRDefault="00A176EA" w:rsidP="00A176EA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176EA">
        <w:rPr>
          <w:rFonts w:ascii="Arial" w:eastAsia="Times New Roman" w:hAnsi="Arial" w:cs="Arial"/>
          <w:color w:val="000000"/>
          <w:sz w:val="24"/>
          <w:szCs w:val="24"/>
        </w:rPr>
        <w:t>Das „Interfaith Alliance For Safer Communities Forum</w:t>
      </w:r>
      <w:proofErr w:type="gramStart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“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ist</w:t>
      </w:r>
      <w:proofErr w:type="spellEnd"/>
      <w:proofErr w:type="gram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eine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Erweiterung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 des „Child Dignity in the Digital World Congress“, der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im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Oktober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 2017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im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Vatikan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veranstaltet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wurde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 und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zu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 der von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Papst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Franziskus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unterstützten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 „Rome Declaration“ (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Erklärung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 von Rom)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führte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Im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Verlauf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 des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Kongresses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wurden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 die VAE </w:t>
      </w:r>
      <w:proofErr w:type="spellStart"/>
      <w:proofErr w:type="gram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als</w:t>
      </w:r>
      <w:proofErr w:type="spellEnd"/>
      <w:proofErr w:type="gram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vorbildlich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für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ihre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Toleranz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anerkannt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 und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gebeten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ein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internationales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 Forum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auszurichten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, das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ihr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 Engagement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für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 die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Entwicklung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 des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interreligiösen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 Dialogs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hervorheben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würde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Diese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Bemühungen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führten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zur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Bildung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 der „Interfaith Alliance </w:t>
      </w:r>
      <w:proofErr w:type="gram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For</w:t>
      </w:r>
      <w:proofErr w:type="gram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 Safer Communities“,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deren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erste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Veranstaltung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 das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Thema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 des Online-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Kinderschutzes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behandeln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wird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A176EA" w:rsidRPr="00A176EA" w:rsidRDefault="00A176EA" w:rsidP="00A176EA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Im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Vorfeld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 des Forums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wurden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 in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verschiedenen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Städten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wie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beispielsweise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Kairo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, Nairobi, Manila, Santo Domingo,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Neu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-Delhi und Abu Dhabi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mehrere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internationale</w:t>
      </w:r>
      <w:proofErr w:type="spellEnd"/>
      <w:proofErr w:type="gram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 Workshops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abgehalten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. Die Workshops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hoben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 die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zentralen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Themen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hervor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, die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während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 des Forums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diskutiert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werden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sollen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A176EA" w:rsidRPr="00A176EA" w:rsidRDefault="00A176EA" w:rsidP="00A176EA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Das Forum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wird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 von Al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Azhar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unterstützt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 und in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Partnerschaft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mit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einer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Reihe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globaler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Körperschaften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 und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Organisationen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abgehalten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einschließlich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Unicef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, The Child Dignity Alliance,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Arigatou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 International, The Global Network of Religions for Children, End Violence Against Children, Religions for Peace International,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WePROTECT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 Global Alliance, The Center for Child Protection of the Pontifical Gregorian University, Al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Azhar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 University, World Vision International, Shanti Ashram und International Justice Mission.</w:t>
      </w:r>
      <w:proofErr w:type="gramEnd"/>
    </w:p>
    <w:p w:rsidR="00A176EA" w:rsidRPr="00A176EA" w:rsidRDefault="00A176EA" w:rsidP="00A176EA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lastRenderedPageBreak/>
        <w:t>Im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Mittelpunkt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 des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zweiten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Tages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 des Forums, der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mit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dem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 „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Weltkindertag</w:t>
      </w:r>
      <w:proofErr w:type="spellEnd"/>
      <w:proofErr w:type="gramStart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“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zusammenfällt</w:t>
      </w:r>
      <w:proofErr w:type="spellEnd"/>
      <w:proofErr w:type="gram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wird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ein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 „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Aufruf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zum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Handeln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“ an der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Wahat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 Al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Karama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Gedenkstätte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stehen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spellStart"/>
      <w:proofErr w:type="gram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Daran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teilnehmen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werden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 Professor Dr. Ahmad Al-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Tayyeb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Großimam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 der Al-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Azhar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 und President of the Muslim Council of Elders), Seine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Allheiligkeit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 Patriarch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Bartholomeos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Ökumenischer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 Patriarch von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Konstantinopel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 der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Östlichen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Orthodoxen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Kirche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), Seine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Heiligkeit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Papst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Tawadros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 II von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Alexandrien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, Rabbi Michael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Schudrich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Oberrabbiner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 von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Polen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), Bhai Sahib Bhai Dr.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Mohinder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 Singh OBE KSG (Chairman, Guru Nanak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Nishkam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Sewak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Jatha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), Reverend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Keishi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 Miyamoto, (President,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Myochikai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) und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Ihre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Heiligkeit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Amritanandamayi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hinduistische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geistige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Führerin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>.</w:t>
      </w:r>
      <w:proofErr w:type="gram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Ausschließlich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geladene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Gäste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werden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teilnehmen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A176EA" w:rsidRPr="00A176EA" w:rsidRDefault="00A176EA" w:rsidP="00A176EA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Um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weitere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Informationen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über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 das „Interfaith Alliance For Safer Communities Forum</w:t>
      </w:r>
      <w:proofErr w:type="gramStart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“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zu</w:t>
      </w:r>
      <w:proofErr w:type="spellEnd"/>
      <w:proofErr w:type="gram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erhalten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besuchen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Sie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bitte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:rsidR="00A176EA" w:rsidRPr="00A176EA" w:rsidRDefault="00A176EA" w:rsidP="00A176EA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hyperlink r:id="rId7" w:history="1">
        <w:r w:rsidRPr="00A176EA">
          <w:rPr>
            <w:rFonts w:ascii="Arial" w:eastAsia="Times New Roman" w:hAnsi="Arial" w:cs="Arial"/>
            <w:color w:val="002B42"/>
            <w:sz w:val="24"/>
            <w:szCs w:val="24"/>
            <w:u w:val="single"/>
          </w:rPr>
          <w:t>https://iafsc.org/</w:t>
        </w:r>
      </w:hyperlink>
      <w:r w:rsidRPr="00A176EA">
        <w:rPr>
          <w:rFonts w:ascii="Arial" w:eastAsia="Times New Roman" w:hAnsi="Arial" w:cs="Arial"/>
          <w:color w:val="000000"/>
          <w:sz w:val="24"/>
          <w:szCs w:val="24"/>
        </w:rPr>
        <w:t> | </w:t>
      </w:r>
      <w:hyperlink r:id="rId8" w:history="1">
        <w:r w:rsidRPr="00A176EA">
          <w:rPr>
            <w:rFonts w:ascii="Arial" w:eastAsia="Times New Roman" w:hAnsi="Arial" w:cs="Arial"/>
            <w:color w:val="002B42"/>
            <w:sz w:val="24"/>
            <w:szCs w:val="24"/>
            <w:u w:val="single"/>
          </w:rPr>
          <w:t>Twitter</w:t>
        </w:r>
      </w:hyperlink>
      <w:r w:rsidRPr="00A176EA">
        <w:rPr>
          <w:rFonts w:ascii="Arial" w:eastAsia="Times New Roman" w:hAnsi="Arial" w:cs="Arial"/>
          <w:color w:val="000000"/>
          <w:sz w:val="24"/>
          <w:szCs w:val="24"/>
        </w:rPr>
        <w:t> | </w:t>
      </w:r>
      <w:hyperlink r:id="rId9" w:history="1">
        <w:r w:rsidRPr="00A176EA">
          <w:rPr>
            <w:rFonts w:ascii="Arial" w:eastAsia="Times New Roman" w:hAnsi="Arial" w:cs="Arial"/>
            <w:color w:val="002B42"/>
            <w:sz w:val="24"/>
            <w:szCs w:val="24"/>
            <w:u w:val="single"/>
          </w:rPr>
          <w:t>Instagram</w:t>
        </w:r>
      </w:hyperlink>
      <w:r w:rsidRPr="00A176EA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A176EA" w:rsidRPr="00A176EA" w:rsidRDefault="00A176EA" w:rsidP="00A176EA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176EA">
        <w:rPr>
          <w:rFonts w:ascii="Arial" w:eastAsia="Times New Roman" w:hAnsi="Arial" w:cs="Arial"/>
          <w:b/>
          <w:bCs/>
          <w:color w:val="000000"/>
          <w:sz w:val="24"/>
          <w:szCs w:val="24"/>
        </w:rPr>
        <w:t>*</w:t>
      </w:r>
      <w:proofErr w:type="spellStart"/>
      <w:r w:rsidRPr="00A176EA">
        <w:rPr>
          <w:rFonts w:ascii="Arial" w:eastAsia="Times New Roman" w:hAnsi="Arial" w:cs="Arial"/>
          <w:b/>
          <w:bCs/>
          <w:color w:val="000000"/>
          <w:sz w:val="24"/>
          <w:szCs w:val="24"/>
        </w:rPr>
        <w:t>Quelle</w:t>
      </w:r>
      <w:proofErr w:type="spellEnd"/>
      <w:r w:rsidRPr="00A176EA">
        <w:rPr>
          <w:rFonts w:ascii="Arial" w:eastAsia="Times New Roman" w:hAnsi="Arial" w:cs="Arial"/>
          <w:b/>
          <w:bCs/>
          <w:color w:val="000000"/>
          <w:sz w:val="24"/>
          <w:szCs w:val="24"/>
        </w:rPr>
        <w:t>: 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fldChar w:fldCharType="begin"/>
      </w:r>
      <w:r w:rsidRPr="00A176EA">
        <w:rPr>
          <w:rFonts w:ascii="Arial" w:eastAsia="Times New Roman" w:hAnsi="Arial" w:cs="Arial"/>
          <w:color w:val="000000"/>
          <w:sz w:val="24"/>
          <w:szCs w:val="24"/>
        </w:rPr>
        <w:instrText xml:space="preserve"> HYPERLINK "https://cts.businesswire.com/ct/CT?id=smartlink&amp;url=https%3A%2F%2Fwww.aetoswire.com%2Fnews%2F7450%2Fen&amp;esheet=51901594&amp;newsitemid=0&amp;lan=de-DE&amp;anchor=AETOSWire&amp;index=4&amp;md5=b8650aa2f45c182c28b2efb06f7e2791" </w:instrText>
      </w:r>
      <w:r w:rsidRPr="00A176EA">
        <w:rPr>
          <w:rFonts w:ascii="Arial" w:eastAsia="Times New Roman" w:hAnsi="Arial" w:cs="Arial"/>
          <w:color w:val="000000"/>
          <w:sz w:val="24"/>
          <w:szCs w:val="24"/>
        </w:rPr>
        <w:fldChar w:fldCharType="separate"/>
      </w:r>
      <w:r w:rsidRPr="00A176EA">
        <w:rPr>
          <w:rFonts w:ascii="Arial" w:eastAsia="Times New Roman" w:hAnsi="Arial" w:cs="Arial"/>
          <w:b/>
          <w:bCs/>
          <w:color w:val="002B42"/>
          <w:sz w:val="24"/>
          <w:szCs w:val="24"/>
          <w:u w:val="single"/>
        </w:rPr>
        <w:t>AETOSWire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fldChar w:fldCharType="end"/>
      </w:r>
    </w:p>
    <w:p w:rsidR="00A176EA" w:rsidRPr="00A176EA" w:rsidRDefault="00A176EA" w:rsidP="00A176EA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Die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Ausgangssprache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, in der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der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Originaltext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veröffentlicht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wird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proofErr w:type="gram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ist</w:t>
      </w:r>
      <w:proofErr w:type="spellEnd"/>
      <w:proofErr w:type="gram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 die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offizielle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 und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autorisierte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 Version.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Übersetzungen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werden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zur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besseren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Verständigung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mitgeliefert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Nur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 die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Sprachversion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, die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im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 Original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veröffentlicht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wurde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proofErr w:type="gram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ist</w:t>
      </w:r>
      <w:proofErr w:type="spellEnd"/>
      <w:proofErr w:type="gram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rechtsgültig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Gleichen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Sie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deshalb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Übersetzungen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mit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 der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originalen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Sprachversion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 der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Veröffentlichung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 ab.</w:t>
      </w:r>
    </w:p>
    <w:p w:rsidR="00A176EA" w:rsidRPr="00A176EA" w:rsidRDefault="00A176EA" w:rsidP="00A176EA">
      <w:pPr>
        <w:shd w:val="clear" w:color="auto" w:fill="0076B6"/>
        <w:spacing w:after="0" w:line="240" w:lineRule="auto"/>
        <w:outlineLvl w:val="1"/>
        <w:rPr>
          <w:rFonts w:ascii="Arial" w:eastAsia="Times New Roman" w:hAnsi="Arial" w:cs="Arial"/>
          <w:b/>
          <w:bCs/>
          <w:color w:val="FFFFFF"/>
          <w:sz w:val="24"/>
          <w:szCs w:val="24"/>
        </w:rPr>
      </w:pPr>
      <w:r w:rsidRPr="00A176EA">
        <w:rPr>
          <w:rFonts w:ascii="Arial" w:eastAsia="Times New Roman" w:hAnsi="Arial" w:cs="Arial"/>
          <w:b/>
          <w:bCs/>
          <w:color w:val="FFFFFF"/>
          <w:sz w:val="24"/>
          <w:szCs w:val="24"/>
        </w:rPr>
        <w:t>Contacts</w:t>
      </w:r>
    </w:p>
    <w:p w:rsidR="00A176EA" w:rsidRPr="00A176EA" w:rsidRDefault="00A176EA" w:rsidP="00A176EA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A176EA">
        <w:rPr>
          <w:rFonts w:ascii="Arial" w:eastAsia="Times New Roman" w:hAnsi="Arial" w:cs="Arial"/>
          <w:b/>
          <w:bCs/>
          <w:color w:val="000000"/>
          <w:sz w:val="24"/>
          <w:szCs w:val="24"/>
        </w:rPr>
        <w:t>Generalsekretariat</w:t>
      </w:r>
      <w:proofErr w:type="spellEnd"/>
      <w:r w:rsidRPr="00A176E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des </w:t>
      </w:r>
      <w:proofErr w:type="spellStart"/>
      <w:r w:rsidRPr="00A176EA">
        <w:rPr>
          <w:rFonts w:ascii="Arial" w:eastAsia="Times New Roman" w:hAnsi="Arial" w:cs="Arial"/>
          <w:b/>
          <w:bCs/>
          <w:color w:val="000000"/>
          <w:sz w:val="24"/>
          <w:szCs w:val="24"/>
        </w:rPr>
        <w:t>Ministeriums</w:t>
      </w:r>
      <w:proofErr w:type="spellEnd"/>
      <w:r w:rsidRPr="00A176E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A176EA">
        <w:rPr>
          <w:rFonts w:ascii="Arial" w:eastAsia="Times New Roman" w:hAnsi="Arial" w:cs="Arial"/>
          <w:b/>
          <w:bCs/>
          <w:color w:val="000000"/>
          <w:sz w:val="24"/>
          <w:szCs w:val="24"/>
        </w:rPr>
        <w:t>für</w:t>
      </w:r>
      <w:proofErr w:type="spellEnd"/>
      <w:r w:rsidRPr="00A176E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A176EA">
        <w:rPr>
          <w:rFonts w:ascii="Arial" w:eastAsia="Times New Roman" w:hAnsi="Arial" w:cs="Arial"/>
          <w:b/>
          <w:bCs/>
          <w:color w:val="000000"/>
          <w:sz w:val="24"/>
          <w:szCs w:val="24"/>
        </w:rPr>
        <w:t>Inneres</w:t>
      </w:r>
      <w:proofErr w:type="spellEnd"/>
      <w:r w:rsidRPr="00A176E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des VAE</w:t>
      </w:r>
      <w:r w:rsidRPr="00A176EA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A176EA">
        <w:rPr>
          <w:rFonts w:ascii="Arial" w:eastAsia="Times New Roman" w:hAnsi="Arial" w:cs="Arial"/>
          <w:b/>
          <w:bCs/>
          <w:color w:val="000000"/>
          <w:sz w:val="24"/>
          <w:szCs w:val="24"/>
        </w:rPr>
        <w:t>Security Media Department</w:t>
      </w:r>
    </w:p>
    <w:p w:rsidR="00A176EA" w:rsidRPr="00A176EA" w:rsidRDefault="00A176EA" w:rsidP="00A176EA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A176EA">
        <w:rPr>
          <w:rFonts w:ascii="Arial" w:eastAsia="Times New Roman" w:hAnsi="Arial" w:cs="Arial"/>
          <w:b/>
          <w:bCs/>
          <w:color w:val="000000"/>
          <w:sz w:val="24"/>
          <w:szCs w:val="24"/>
        </w:rPr>
        <w:t>Raed</w:t>
      </w:r>
      <w:proofErr w:type="spellEnd"/>
      <w:r w:rsidRPr="00A176E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Al </w:t>
      </w:r>
      <w:proofErr w:type="spellStart"/>
      <w:r w:rsidRPr="00A176EA">
        <w:rPr>
          <w:rFonts w:ascii="Arial" w:eastAsia="Times New Roman" w:hAnsi="Arial" w:cs="Arial"/>
          <w:b/>
          <w:bCs/>
          <w:color w:val="000000"/>
          <w:sz w:val="24"/>
          <w:szCs w:val="24"/>
        </w:rPr>
        <w:t>Ajlouni</w:t>
      </w:r>
      <w:proofErr w:type="spellEnd"/>
      <w:r w:rsidRPr="00A176EA">
        <w:rPr>
          <w:rFonts w:ascii="Arial" w:eastAsia="Times New Roman" w:hAnsi="Arial" w:cs="Arial"/>
          <w:b/>
          <w:bCs/>
          <w:color w:val="000000"/>
          <w:sz w:val="24"/>
          <w:szCs w:val="24"/>
        </w:rPr>
        <w:t>, </w:t>
      </w:r>
      <w:r w:rsidRPr="00A176EA">
        <w:rPr>
          <w:rFonts w:ascii="Arial" w:eastAsia="Times New Roman" w:hAnsi="Arial" w:cs="Arial"/>
          <w:color w:val="000000"/>
          <w:sz w:val="24"/>
          <w:szCs w:val="24"/>
        </w:rPr>
        <w:t>+97 1504702790</w:t>
      </w:r>
      <w:r w:rsidRPr="00A176EA">
        <w:rPr>
          <w:rFonts w:ascii="Arial" w:eastAsia="Times New Roman" w:hAnsi="Arial" w:cs="Arial"/>
          <w:color w:val="000000"/>
          <w:sz w:val="24"/>
          <w:szCs w:val="24"/>
        </w:rPr>
        <w:br/>
      </w:r>
      <w:proofErr w:type="spellStart"/>
      <w:proofErr w:type="gram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oder</w:t>
      </w:r>
      <w:proofErr w:type="spellEnd"/>
      <w:proofErr w:type="gramEnd"/>
      <w:r w:rsidRPr="00A176EA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A176E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Amanda </w:t>
      </w:r>
      <w:proofErr w:type="spellStart"/>
      <w:r w:rsidRPr="00A176EA">
        <w:rPr>
          <w:rFonts w:ascii="Arial" w:eastAsia="Times New Roman" w:hAnsi="Arial" w:cs="Arial"/>
          <w:b/>
          <w:bCs/>
          <w:color w:val="000000"/>
          <w:sz w:val="24"/>
          <w:szCs w:val="24"/>
        </w:rPr>
        <w:t>Ayass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>, +97 1567225338</w:t>
      </w:r>
      <w:r w:rsidRPr="00A176EA">
        <w:rPr>
          <w:rFonts w:ascii="Arial" w:eastAsia="Times New Roman" w:hAnsi="Arial" w:cs="Arial"/>
          <w:color w:val="000000"/>
          <w:sz w:val="24"/>
          <w:szCs w:val="24"/>
        </w:rPr>
        <w:br/>
      </w:r>
      <w:hyperlink r:id="rId10" w:history="1">
        <w:r w:rsidRPr="00A176EA">
          <w:rPr>
            <w:rFonts w:ascii="Arial" w:eastAsia="Times New Roman" w:hAnsi="Arial" w:cs="Arial"/>
            <w:color w:val="002B42"/>
            <w:sz w:val="24"/>
            <w:szCs w:val="24"/>
            <w:u w:val="single"/>
          </w:rPr>
          <w:t>press@securitymedia.ae</w:t>
        </w:r>
      </w:hyperlink>
    </w:p>
    <w:p w:rsidR="00A176EA" w:rsidRPr="00A176EA" w:rsidRDefault="00A176EA" w:rsidP="00A176EA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Folgen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Sie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uns</w:t>
      </w:r>
      <w:proofErr w:type="spellEnd"/>
      <w:r w:rsidRPr="00A176EA">
        <w:rPr>
          <w:rFonts w:ascii="Arial" w:eastAsia="Times New Roman" w:hAnsi="Arial" w:cs="Arial"/>
          <w:color w:val="000000"/>
          <w:sz w:val="24"/>
          <w:szCs w:val="24"/>
        </w:rPr>
        <w:t xml:space="preserve"> auf: </w:t>
      </w:r>
      <w:hyperlink r:id="rId11" w:history="1">
        <w:r w:rsidRPr="00A176EA">
          <w:rPr>
            <w:rFonts w:ascii="Arial" w:eastAsia="Times New Roman" w:hAnsi="Arial" w:cs="Arial"/>
            <w:color w:val="002B42"/>
            <w:sz w:val="24"/>
            <w:szCs w:val="24"/>
            <w:u w:val="single"/>
          </w:rPr>
          <w:t>Twitter</w:t>
        </w:r>
      </w:hyperlink>
      <w:r w:rsidRPr="00A176EA">
        <w:rPr>
          <w:rFonts w:ascii="Arial" w:eastAsia="Times New Roman" w:hAnsi="Arial" w:cs="Arial"/>
          <w:color w:val="000000"/>
          <w:sz w:val="24"/>
          <w:szCs w:val="24"/>
        </w:rPr>
        <w:t> | </w:t>
      </w:r>
      <w:hyperlink r:id="rId12" w:history="1">
        <w:r w:rsidRPr="00A176EA">
          <w:rPr>
            <w:rFonts w:ascii="Arial" w:eastAsia="Times New Roman" w:hAnsi="Arial" w:cs="Arial"/>
            <w:color w:val="002B42"/>
            <w:sz w:val="24"/>
            <w:szCs w:val="24"/>
            <w:u w:val="single"/>
          </w:rPr>
          <w:t>Facebook</w:t>
        </w:r>
      </w:hyperlink>
      <w:r w:rsidRPr="00A176EA">
        <w:rPr>
          <w:rFonts w:ascii="Arial" w:eastAsia="Times New Roman" w:hAnsi="Arial" w:cs="Arial"/>
          <w:color w:val="000000"/>
          <w:sz w:val="24"/>
          <w:szCs w:val="24"/>
        </w:rPr>
        <w:t> | </w:t>
      </w:r>
      <w:hyperlink r:id="rId13" w:history="1">
        <w:r w:rsidRPr="00A176EA">
          <w:rPr>
            <w:rFonts w:ascii="Arial" w:eastAsia="Times New Roman" w:hAnsi="Arial" w:cs="Arial"/>
            <w:color w:val="002B42"/>
            <w:sz w:val="24"/>
            <w:szCs w:val="24"/>
            <w:u w:val="single"/>
          </w:rPr>
          <w:t>YouTube</w:t>
        </w:r>
      </w:hyperlink>
      <w:r w:rsidRPr="00A176EA">
        <w:rPr>
          <w:rFonts w:ascii="Arial" w:eastAsia="Times New Roman" w:hAnsi="Arial" w:cs="Arial"/>
          <w:color w:val="000000"/>
          <w:sz w:val="24"/>
          <w:szCs w:val="24"/>
        </w:rPr>
        <w:t> | </w:t>
      </w:r>
      <w:hyperlink r:id="rId14" w:history="1">
        <w:r w:rsidRPr="00A176EA">
          <w:rPr>
            <w:rFonts w:ascii="Arial" w:eastAsia="Times New Roman" w:hAnsi="Arial" w:cs="Arial"/>
            <w:color w:val="002B42"/>
            <w:sz w:val="24"/>
            <w:szCs w:val="24"/>
            <w:u w:val="single"/>
          </w:rPr>
          <w:t>Instagram</w:t>
        </w:r>
      </w:hyperlink>
      <w:r w:rsidRPr="00A176EA">
        <w:rPr>
          <w:rFonts w:ascii="Arial" w:eastAsia="Times New Roman" w:hAnsi="Arial" w:cs="Arial"/>
          <w:color w:val="000000"/>
          <w:sz w:val="24"/>
          <w:szCs w:val="24"/>
        </w:rPr>
        <w:t> | </w:t>
      </w:r>
      <w:hyperlink r:id="rId15" w:history="1">
        <w:r w:rsidRPr="00A176EA">
          <w:rPr>
            <w:rFonts w:ascii="Arial" w:eastAsia="Times New Roman" w:hAnsi="Arial" w:cs="Arial"/>
            <w:color w:val="002B42"/>
            <w:sz w:val="24"/>
            <w:szCs w:val="24"/>
            <w:u w:val="single"/>
          </w:rPr>
          <w:t>Google +</w:t>
        </w:r>
      </w:hyperlink>
    </w:p>
    <w:p w:rsidR="00A176EA" w:rsidRPr="00A176EA" w:rsidRDefault="00A176EA" w:rsidP="00A176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76EA"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A176EA" w:rsidRPr="00A176EA" w:rsidRDefault="00A176EA" w:rsidP="00A176EA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176EA">
        <w:rPr>
          <w:rFonts w:ascii="Arial" w:eastAsia="Times New Roman" w:hAnsi="Arial" w:cs="Arial"/>
          <w:color w:val="000000"/>
          <w:sz w:val="24"/>
          <w:szCs w:val="24"/>
        </w:rPr>
        <w:t>Source: UAE Ministry of Interior</w:t>
      </w:r>
    </w:p>
    <w:p w:rsidR="00A176EA" w:rsidRPr="00A176EA" w:rsidRDefault="00A176EA" w:rsidP="00A176EA">
      <w:pPr>
        <w:pBdr>
          <w:top w:val="single" w:sz="6" w:space="2" w:color="CCCCCC"/>
        </w:pBdr>
        <w:shd w:val="clear" w:color="auto" w:fill="FFFFFF"/>
        <w:spacing w:before="504" w:after="84" w:line="240" w:lineRule="auto"/>
        <w:outlineLvl w:val="1"/>
        <w:rPr>
          <w:rFonts w:ascii="Arial" w:eastAsia="Times New Roman" w:hAnsi="Arial" w:cs="Arial"/>
          <w:b/>
          <w:bCs/>
          <w:color w:val="00659C"/>
          <w:sz w:val="23"/>
          <w:szCs w:val="23"/>
        </w:rPr>
      </w:pPr>
      <w:r w:rsidRPr="00A176EA">
        <w:rPr>
          <w:rFonts w:ascii="Arial" w:eastAsia="Times New Roman" w:hAnsi="Arial" w:cs="Arial"/>
          <w:b/>
          <w:bCs/>
          <w:color w:val="00659C"/>
          <w:sz w:val="23"/>
          <w:szCs w:val="23"/>
        </w:rPr>
        <w:t>Smart Multimedia Gallery</w:t>
      </w:r>
    </w:p>
    <w:p w:rsidR="00A176EA" w:rsidRPr="00A176EA" w:rsidRDefault="00A176EA" w:rsidP="00A176EA">
      <w:pPr>
        <w:shd w:val="clear" w:color="auto" w:fill="FFFFFF"/>
        <w:spacing w:after="0" w:line="2160" w:lineRule="atLeast"/>
        <w:jc w:val="center"/>
        <w:textAlignment w:val="center"/>
        <w:rPr>
          <w:rFonts w:ascii="Arial" w:eastAsia="Times New Roman" w:hAnsi="Arial" w:cs="Arial"/>
          <w:color w:val="000000"/>
          <w:sz w:val="216"/>
          <w:szCs w:val="216"/>
        </w:rPr>
      </w:pPr>
      <w:r w:rsidRPr="00A176EA">
        <w:rPr>
          <w:rFonts w:ascii="Arial" w:eastAsia="Times New Roman" w:hAnsi="Arial" w:cs="Arial"/>
          <w:noProof/>
          <w:color w:val="002B42"/>
          <w:sz w:val="216"/>
          <w:szCs w:val="216"/>
        </w:rPr>
        <w:lastRenderedPageBreak/>
        <w:drawing>
          <wp:inline distT="0" distB="0" distL="0" distR="0">
            <wp:extent cx="1371600" cy="771525"/>
            <wp:effectExtent l="0" t="0" r="0" b="9525"/>
            <wp:docPr id="19" name="Picture 19" descr="http://www.businesswire.com/images/icons/icon_preview_video.gif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businesswire.com/images/icons/icon_preview_video.gif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76EA" w:rsidRPr="00A176EA" w:rsidRDefault="00A176EA" w:rsidP="00A176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17"/>
          <w:szCs w:val="17"/>
        </w:rPr>
      </w:pPr>
      <w:hyperlink r:id="rId18" w:history="1">
        <w:r w:rsidRPr="00A176EA">
          <w:rPr>
            <w:rFonts w:ascii="Arial" w:eastAsia="Times New Roman" w:hAnsi="Arial" w:cs="Arial"/>
            <w:noProof/>
            <w:color w:val="002B42"/>
            <w:sz w:val="17"/>
            <w:szCs w:val="17"/>
          </w:rPr>
          <w:drawing>
            <wp:inline distT="0" distB="0" distL="0" distR="0">
              <wp:extent cx="152400" cy="152400"/>
              <wp:effectExtent l="0" t="0" r="0" b="0"/>
              <wp:docPr id="18" name="Picture 18" descr="http://www.businesswire.com/images/icons/icon_video.gif">
                <a:hlinkClick xmlns:a="http://schemas.openxmlformats.org/drawingml/2006/main" r:id="rId18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3" descr="http://www.businesswire.com/images/icons/icon_video.gif">
                        <a:hlinkClick r:id="rId18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A176EA">
          <w:rPr>
            <w:rFonts w:ascii="Arial" w:eastAsia="Times New Roman" w:hAnsi="Arial" w:cs="Arial"/>
            <w:color w:val="002B42"/>
            <w:sz w:val="17"/>
            <w:szCs w:val="17"/>
            <w:u w:val="single"/>
          </w:rPr>
          <w:t> </w:t>
        </w:r>
      </w:hyperlink>
      <w:hyperlink r:id="rId20" w:history="1">
        <w:r w:rsidRPr="00A176EA">
          <w:rPr>
            <w:rFonts w:ascii="Arial" w:eastAsia="Times New Roman" w:hAnsi="Arial" w:cs="Arial"/>
            <w:color w:val="002B42"/>
            <w:sz w:val="17"/>
            <w:szCs w:val="17"/>
            <w:u w:val="single"/>
          </w:rPr>
          <w:t>Video</w:t>
        </w:r>
      </w:hyperlink>
    </w:p>
    <w:p w:rsidR="00A176EA" w:rsidRPr="00A176EA" w:rsidRDefault="00A176EA" w:rsidP="00A176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</w:rPr>
      </w:pPr>
      <w:r w:rsidRPr="00A176EA">
        <w:rPr>
          <w:rFonts w:ascii="Arial" w:eastAsia="Times New Roman" w:hAnsi="Arial" w:cs="Arial"/>
          <w:color w:val="000000"/>
          <w:sz w:val="17"/>
          <w:szCs w:val="17"/>
        </w:rPr>
        <w:t xml:space="preserve">Abu Dhabi to Host Interfaith Alliance </w:t>
      </w:r>
      <w:proofErr w:type="gramStart"/>
      <w:r w:rsidRPr="00A176EA">
        <w:rPr>
          <w:rFonts w:ascii="Arial" w:eastAsia="Times New Roman" w:hAnsi="Arial" w:cs="Arial"/>
          <w:color w:val="000000"/>
          <w:sz w:val="17"/>
          <w:szCs w:val="17"/>
        </w:rPr>
        <w:t>For</w:t>
      </w:r>
      <w:proofErr w:type="gramEnd"/>
      <w:r w:rsidRPr="00A176EA">
        <w:rPr>
          <w:rFonts w:ascii="Arial" w:eastAsia="Times New Roman" w:hAnsi="Arial" w:cs="Arial"/>
          <w:color w:val="000000"/>
          <w:sz w:val="17"/>
          <w:szCs w:val="17"/>
        </w:rPr>
        <w:t xml:space="preserve"> Safer Communities: Child Dignity in the Digital World Forum on 19 November (Press Video: </w:t>
      </w:r>
      <w:proofErr w:type="spellStart"/>
      <w:r w:rsidRPr="00A176EA">
        <w:rPr>
          <w:rFonts w:ascii="Arial" w:eastAsia="Times New Roman" w:hAnsi="Arial" w:cs="Arial"/>
          <w:color w:val="000000"/>
          <w:sz w:val="17"/>
          <w:szCs w:val="17"/>
        </w:rPr>
        <w:t>AETOSWire</w:t>
      </w:r>
      <w:proofErr w:type="spellEnd"/>
      <w:r w:rsidRPr="00A176EA">
        <w:rPr>
          <w:rFonts w:ascii="Arial" w:eastAsia="Times New Roman" w:hAnsi="Arial" w:cs="Arial"/>
          <w:color w:val="000000"/>
          <w:sz w:val="17"/>
          <w:szCs w:val="17"/>
        </w:rPr>
        <w:t>)</w:t>
      </w:r>
    </w:p>
    <w:p w:rsidR="00A176EA" w:rsidRPr="00A176EA" w:rsidRDefault="00A176EA" w:rsidP="00A176EA">
      <w:pPr>
        <w:shd w:val="clear" w:color="auto" w:fill="FFFFFF"/>
        <w:spacing w:after="0" w:line="2160" w:lineRule="atLeast"/>
        <w:jc w:val="center"/>
        <w:textAlignment w:val="center"/>
        <w:rPr>
          <w:rFonts w:ascii="Arial" w:eastAsia="Times New Roman" w:hAnsi="Arial" w:cs="Arial"/>
          <w:color w:val="000000"/>
          <w:sz w:val="216"/>
          <w:szCs w:val="216"/>
        </w:rPr>
      </w:pPr>
      <w:r w:rsidRPr="00A176EA">
        <w:rPr>
          <w:rFonts w:ascii="Arial" w:eastAsia="Times New Roman" w:hAnsi="Arial" w:cs="Arial"/>
          <w:noProof/>
          <w:color w:val="002B42"/>
          <w:sz w:val="216"/>
          <w:szCs w:val="216"/>
        </w:rPr>
        <w:drawing>
          <wp:inline distT="0" distB="0" distL="0" distR="0">
            <wp:extent cx="1371600" cy="771525"/>
            <wp:effectExtent l="0" t="0" r="0" b="9525"/>
            <wp:docPr id="17" name="Picture 17" descr="http://www.businesswire.com/images/icons/icon_preview_video.gif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www.businesswire.com/images/icons/icon_preview_video.gif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76EA" w:rsidRPr="00A176EA" w:rsidRDefault="00A176EA" w:rsidP="00A176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17"/>
          <w:szCs w:val="17"/>
        </w:rPr>
      </w:pPr>
      <w:hyperlink r:id="rId22" w:history="1">
        <w:r w:rsidRPr="00A176EA">
          <w:rPr>
            <w:rFonts w:ascii="Arial" w:eastAsia="Times New Roman" w:hAnsi="Arial" w:cs="Arial"/>
            <w:noProof/>
            <w:color w:val="002B42"/>
            <w:sz w:val="17"/>
            <w:szCs w:val="17"/>
          </w:rPr>
          <w:drawing>
            <wp:inline distT="0" distB="0" distL="0" distR="0">
              <wp:extent cx="152400" cy="152400"/>
              <wp:effectExtent l="0" t="0" r="0" b="0"/>
              <wp:docPr id="16" name="Picture 16" descr="http://www.businesswire.com/images/icons/icon_video.gif">
                <a:hlinkClick xmlns:a="http://schemas.openxmlformats.org/drawingml/2006/main" r:id="rId21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5" descr="http://www.businesswire.com/images/icons/icon_video.gif">
                        <a:hlinkClick r:id="rId21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A176EA">
          <w:rPr>
            <w:rFonts w:ascii="Arial" w:eastAsia="Times New Roman" w:hAnsi="Arial" w:cs="Arial"/>
            <w:color w:val="002B42"/>
            <w:sz w:val="17"/>
            <w:szCs w:val="17"/>
            <w:u w:val="single"/>
          </w:rPr>
          <w:t> </w:t>
        </w:r>
      </w:hyperlink>
      <w:hyperlink r:id="rId23" w:history="1">
        <w:r w:rsidRPr="00A176EA">
          <w:rPr>
            <w:rFonts w:ascii="Arial" w:eastAsia="Times New Roman" w:hAnsi="Arial" w:cs="Arial"/>
            <w:color w:val="002B42"/>
            <w:sz w:val="17"/>
            <w:szCs w:val="17"/>
            <w:u w:val="single"/>
          </w:rPr>
          <w:t>Video</w:t>
        </w:r>
      </w:hyperlink>
    </w:p>
    <w:p w:rsidR="00A176EA" w:rsidRPr="00A176EA" w:rsidRDefault="00A176EA" w:rsidP="00A176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</w:rPr>
      </w:pPr>
      <w:r w:rsidRPr="00A176EA">
        <w:rPr>
          <w:rFonts w:ascii="Arial" w:eastAsia="Times New Roman" w:hAnsi="Arial" w:cs="Arial"/>
          <w:color w:val="000000"/>
          <w:sz w:val="17"/>
          <w:szCs w:val="17"/>
        </w:rPr>
        <w:t xml:space="preserve">Abu Dhabi to Host Interfaith Alliance </w:t>
      </w:r>
      <w:proofErr w:type="gramStart"/>
      <w:r w:rsidRPr="00A176EA">
        <w:rPr>
          <w:rFonts w:ascii="Arial" w:eastAsia="Times New Roman" w:hAnsi="Arial" w:cs="Arial"/>
          <w:color w:val="000000"/>
          <w:sz w:val="17"/>
          <w:szCs w:val="17"/>
        </w:rPr>
        <w:t>For</w:t>
      </w:r>
      <w:proofErr w:type="gramEnd"/>
      <w:r w:rsidRPr="00A176EA">
        <w:rPr>
          <w:rFonts w:ascii="Arial" w:eastAsia="Times New Roman" w:hAnsi="Arial" w:cs="Arial"/>
          <w:color w:val="000000"/>
          <w:sz w:val="17"/>
          <w:szCs w:val="17"/>
        </w:rPr>
        <w:t xml:space="preserve"> Safer Communities (Video: </w:t>
      </w:r>
      <w:proofErr w:type="spellStart"/>
      <w:r w:rsidRPr="00A176EA">
        <w:rPr>
          <w:rFonts w:ascii="Arial" w:eastAsia="Times New Roman" w:hAnsi="Arial" w:cs="Arial"/>
          <w:color w:val="000000"/>
          <w:sz w:val="17"/>
          <w:szCs w:val="17"/>
        </w:rPr>
        <w:t>AETOSWire</w:t>
      </w:r>
      <w:proofErr w:type="spellEnd"/>
      <w:r w:rsidRPr="00A176EA">
        <w:rPr>
          <w:rFonts w:ascii="Arial" w:eastAsia="Times New Roman" w:hAnsi="Arial" w:cs="Arial"/>
          <w:color w:val="000000"/>
          <w:sz w:val="17"/>
          <w:szCs w:val="17"/>
        </w:rPr>
        <w:t>)</w:t>
      </w:r>
    </w:p>
    <w:p w:rsidR="00A176EA" w:rsidRPr="00A176EA" w:rsidRDefault="00A176EA" w:rsidP="00A176EA">
      <w:pPr>
        <w:shd w:val="clear" w:color="auto" w:fill="FFFFFF"/>
        <w:spacing w:after="0" w:line="2160" w:lineRule="atLeast"/>
        <w:jc w:val="center"/>
        <w:textAlignment w:val="center"/>
        <w:rPr>
          <w:rFonts w:ascii="Arial" w:eastAsia="Times New Roman" w:hAnsi="Arial" w:cs="Arial"/>
          <w:color w:val="000000"/>
          <w:sz w:val="216"/>
          <w:szCs w:val="216"/>
        </w:rPr>
      </w:pPr>
      <w:r w:rsidRPr="00A176EA">
        <w:rPr>
          <w:rFonts w:ascii="Arial" w:eastAsia="Times New Roman" w:hAnsi="Arial" w:cs="Arial"/>
          <w:noProof/>
          <w:color w:val="002B42"/>
          <w:sz w:val="216"/>
          <w:szCs w:val="216"/>
        </w:rPr>
        <w:drawing>
          <wp:inline distT="0" distB="0" distL="0" distR="0">
            <wp:extent cx="1228725" cy="1371600"/>
            <wp:effectExtent l="0" t="0" r="9525" b="0"/>
            <wp:docPr id="15" name="Picture 15" descr="https://mms.businesswire.com/media/newsItemId/de/691164/3/HH_Sheikh_Mohammed_bin_Zayed_%28Photo_-_AETOSWire%29.jpg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mms.businesswire.com/media/newsItemId/de/691164/3/HH_Sheikh_Mohammed_bin_Zayed_%28Photo_-_AETOSWire%29.jpg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76EA" w:rsidRPr="00A176EA" w:rsidRDefault="00A176EA" w:rsidP="00A176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17"/>
          <w:szCs w:val="17"/>
        </w:rPr>
      </w:pPr>
      <w:hyperlink r:id="rId26" w:history="1">
        <w:r w:rsidRPr="00A176EA">
          <w:rPr>
            <w:rFonts w:ascii="Arial" w:eastAsia="Times New Roman" w:hAnsi="Arial" w:cs="Arial"/>
            <w:noProof/>
            <w:color w:val="002B42"/>
            <w:sz w:val="17"/>
            <w:szCs w:val="17"/>
          </w:rPr>
          <w:drawing>
            <wp:inline distT="0" distB="0" distL="0" distR="0">
              <wp:extent cx="152400" cy="152400"/>
              <wp:effectExtent l="0" t="0" r="0" b="0"/>
              <wp:docPr id="14" name="Picture 14" descr="http://www.businesswire.com/images/icons/icon_photo.gif">
                <a:hlinkClick xmlns:a="http://schemas.openxmlformats.org/drawingml/2006/main" r:id="rId24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7" descr="http://www.businesswire.com/images/icons/icon_photo.gif">
                        <a:hlinkClick r:id="rId24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A176EA">
          <w:rPr>
            <w:rFonts w:ascii="Arial" w:eastAsia="Times New Roman" w:hAnsi="Arial" w:cs="Arial"/>
            <w:color w:val="002B42"/>
            <w:sz w:val="17"/>
            <w:szCs w:val="17"/>
            <w:u w:val="single"/>
          </w:rPr>
          <w:t> </w:t>
        </w:r>
      </w:hyperlink>
      <w:hyperlink r:id="rId28" w:history="1">
        <w:r w:rsidRPr="00A176EA">
          <w:rPr>
            <w:rFonts w:ascii="Arial" w:eastAsia="Times New Roman" w:hAnsi="Arial" w:cs="Arial"/>
            <w:color w:val="002B42"/>
            <w:sz w:val="17"/>
            <w:szCs w:val="17"/>
            <w:u w:val="single"/>
          </w:rPr>
          <w:t>Photo</w:t>
        </w:r>
      </w:hyperlink>
    </w:p>
    <w:p w:rsidR="00A176EA" w:rsidRPr="00A176EA" w:rsidRDefault="00A176EA" w:rsidP="00A176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</w:rPr>
      </w:pPr>
      <w:r w:rsidRPr="00A176EA">
        <w:rPr>
          <w:rFonts w:ascii="Arial" w:eastAsia="Times New Roman" w:hAnsi="Arial" w:cs="Arial"/>
          <w:color w:val="000000"/>
          <w:sz w:val="17"/>
          <w:szCs w:val="17"/>
        </w:rPr>
        <w:t xml:space="preserve">His Highness Sheikh Mohammed bin </w:t>
      </w:r>
      <w:proofErr w:type="spellStart"/>
      <w:r w:rsidRPr="00A176EA">
        <w:rPr>
          <w:rFonts w:ascii="Arial" w:eastAsia="Times New Roman" w:hAnsi="Arial" w:cs="Arial"/>
          <w:color w:val="000000"/>
          <w:sz w:val="17"/>
          <w:szCs w:val="17"/>
        </w:rPr>
        <w:t>Zayed</w:t>
      </w:r>
      <w:proofErr w:type="spellEnd"/>
      <w:r w:rsidRPr="00A176EA">
        <w:rPr>
          <w:rFonts w:ascii="Arial" w:eastAsia="Times New Roman" w:hAnsi="Arial" w:cs="Arial"/>
          <w:color w:val="000000"/>
          <w:sz w:val="17"/>
          <w:szCs w:val="17"/>
        </w:rPr>
        <w:t xml:space="preserve"> Al </w:t>
      </w:r>
      <w:proofErr w:type="spellStart"/>
      <w:r w:rsidRPr="00A176EA">
        <w:rPr>
          <w:rFonts w:ascii="Arial" w:eastAsia="Times New Roman" w:hAnsi="Arial" w:cs="Arial"/>
          <w:color w:val="000000"/>
          <w:sz w:val="17"/>
          <w:szCs w:val="17"/>
        </w:rPr>
        <w:t>Nahyan</w:t>
      </w:r>
      <w:proofErr w:type="spellEnd"/>
      <w:r w:rsidRPr="00A176EA">
        <w:rPr>
          <w:rFonts w:ascii="Arial" w:eastAsia="Times New Roman" w:hAnsi="Arial" w:cs="Arial"/>
          <w:color w:val="000000"/>
          <w:sz w:val="17"/>
          <w:szCs w:val="17"/>
        </w:rPr>
        <w:t xml:space="preserve">, Crown Prince of Abu Dhabi and Deputy Supreme Commander of the UAE Armed Forces (Photo: </w:t>
      </w:r>
      <w:proofErr w:type="spellStart"/>
      <w:r w:rsidRPr="00A176EA">
        <w:rPr>
          <w:rFonts w:ascii="Arial" w:eastAsia="Times New Roman" w:hAnsi="Arial" w:cs="Arial"/>
          <w:color w:val="000000"/>
          <w:sz w:val="17"/>
          <w:szCs w:val="17"/>
        </w:rPr>
        <w:t>AETOSWire</w:t>
      </w:r>
      <w:proofErr w:type="spellEnd"/>
      <w:r w:rsidRPr="00A176EA">
        <w:rPr>
          <w:rFonts w:ascii="Arial" w:eastAsia="Times New Roman" w:hAnsi="Arial" w:cs="Arial"/>
          <w:color w:val="000000"/>
          <w:sz w:val="17"/>
          <w:szCs w:val="17"/>
        </w:rPr>
        <w:t>)</w:t>
      </w:r>
    </w:p>
    <w:p w:rsidR="00A176EA" w:rsidRPr="00A176EA" w:rsidRDefault="00A176EA" w:rsidP="00A176EA">
      <w:pPr>
        <w:shd w:val="clear" w:color="auto" w:fill="FFFFFF"/>
        <w:spacing w:after="0" w:line="2160" w:lineRule="atLeast"/>
        <w:jc w:val="center"/>
        <w:textAlignment w:val="center"/>
        <w:rPr>
          <w:rFonts w:ascii="Arial" w:eastAsia="Times New Roman" w:hAnsi="Arial" w:cs="Arial"/>
          <w:color w:val="000000"/>
          <w:sz w:val="216"/>
          <w:szCs w:val="216"/>
        </w:rPr>
      </w:pPr>
      <w:r w:rsidRPr="00A176EA">
        <w:rPr>
          <w:rFonts w:ascii="Arial" w:eastAsia="Times New Roman" w:hAnsi="Arial" w:cs="Arial"/>
          <w:noProof/>
          <w:color w:val="002B42"/>
          <w:sz w:val="216"/>
          <w:szCs w:val="216"/>
        </w:rPr>
        <w:drawing>
          <wp:inline distT="0" distB="0" distL="0" distR="0">
            <wp:extent cx="1371600" cy="381000"/>
            <wp:effectExtent l="0" t="0" r="0" b="0"/>
            <wp:docPr id="13" name="Picture 13" descr="https://mms.businesswire.com/media/newsItemId/de/691165/3/Interfaith_Alliance_logo.jpg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mms.businesswire.com/media/newsItemId/de/691165/3/Interfaith_Alliance_logo.jpg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76EA" w:rsidRPr="00A176EA" w:rsidRDefault="00A176EA" w:rsidP="00A176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17"/>
          <w:szCs w:val="17"/>
        </w:rPr>
      </w:pPr>
      <w:hyperlink r:id="rId30" w:history="1">
        <w:r w:rsidRPr="00A176EA">
          <w:rPr>
            <w:rFonts w:ascii="Arial" w:eastAsia="Times New Roman" w:hAnsi="Arial" w:cs="Arial"/>
            <w:noProof/>
            <w:color w:val="002B42"/>
            <w:sz w:val="17"/>
            <w:szCs w:val="17"/>
          </w:rPr>
          <w:drawing>
            <wp:inline distT="0" distB="0" distL="0" distR="0">
              <wp:extent cx="152400" cy="152400"/>
              <wp:effectExtent l="0" t="0" r="0" b="0"/>
              <wp:docPr id="12" name="Picture 12" descr="http://www.businesswire.com/images/icons/icon_logo.gif">
                <a:hlinkClick xmlns:a="http://schemas.openxmlformats.org/drawingml/2006/main" r:id="rId29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9" descr="http://www.businesswire.com/images/icons/icon_logo.gif">
                        <a:hlinkClick r:id="rId29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3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A176EA">
          <w:rPr>
            <w:rFonts w:ascii="Arial" w:eastAsia="Times New Roman" w:hAnsi="Arial" w:cs="Arial"/>
            <w:color w:val="002B42"/>
            <w:sz w:val="17"/>
            <w:szCs w:val="17"/>
            <w:u w:val="single"/>
          </w:rPr>
          <w:t> </w:t>
        </w:r>
      </w:hyperlink>
      <w:hyperlink r:id="rId32" w:history="1">
        <w:r w:rsidRPr="00A176EA">
          <w:rPr>
            <w:rFonts w:ascii="Arial" w:eastAsia="Times New Roman" w:hAnsi="Arial" w:cs="Arial"/>
            <w:color w:val="002B42"/>
            <w:sz w:val="17"/>
            <w:szCs w:val="17"/>
            <w:u w:val="single"/>
          </w:rPr>
          <w:t>Logo</w:t>
        </w:r>
      </w:hyperlink>
    </w:p>
    <w:p w:rsidR="00A176EA" w:rsidRPr="00A176EA" w:rsidRDefault="00A176EA" w:rsidP="00A176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176EA">
        <w:rPr>
          <w:rFonts w:ascii="Arial" w:eastAsia="Times New Roman" w:hAnsi="Arial" w:cs="Arial"/>
          <w:noProof/>
          <w:color w:val="002B42"/>
          <w:sz w:val="24"/>
          <w:szCs w:val="24"/>
        </w:rPr>
        <w:drawing>
          <wp:inline distT="0" distB="0" distL="0" distR="0">
            <wp:extent cx="1038225" cy="352425"/>
            <wp:effectExtent l="0" t="0" r="9525" b="9525"/>
            <wp:docPr id="11" name="Picture 11" descr="Powered by Business Wire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Powered by Business Wire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46FC" w:rsidRPr="00A176EA" w:rsidRDefault="00A176EA" w:rsidP="00A176EA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176EA">
        <w:rPr>
          <w:rFonts w:ascii="Arial" w:eastAsia="Times New Roman" w:hAnsi="Arial" w:cs="Arial"/>
          <w:color w:val="000000"/>
          <w:sz w:val="24"/>
          <w:szCs w:val="24"/>
        </w:rPr>
        <w:t>View this news release and multimedia online at</w:t>
      </w:r>
      <w:proofErr w:type="gramStart"/>
      <w:r w:rsidRPr="00A176EA">
        <w:rPr>
          <w:rFonts w:ascii="Arial" w:eastAsia="Times New Roman" w:hAnsi="Arial" w:cs="Arial"/>
          <w:color w:val="000000"/>
          <w:sz w:val="24"/>
          <w:szCs w:val="24"/>
        </w:rPr>
        <w:t>:</w:t>
      </w:r>
      <w:proofErr w:type="gramEnd"/>
      <w:r w:rsidRPr="00A176EA">
        <w:rPr>
          <w:rFonts w:ascii="Arial" w:eastAsia="Times New Roman" w:hAnsi="Arial" w:cs="Arial"/>
          <w:color w:val="000000"/>
          <w:sz w:val="24"/>
          <w:szCs w:val="24"/>
        </w:rPr>
        <w:br/>
      </w:r>
      <w:hyperlink r:id="rId34" w:history="1">
        <w:r w:rsidRPr="00A176EA">
          <w:rPr>
            <w:rFonts w:ascii="Arial" w:eastAsia="Times New Roman" w:hAnsi="Arial" w:cs="Arial"/>
            <w:color w:val="002B42"/>
            <w:sz w:val="24"/>
            <w:szCs w:val="24"/>
            <w:u w:val="single"/>
          </w:rPr>
          <w:t>http://www.businesswire.com/news/home/20181117005009/de</w:t>
        </w:r>
      </w:hyperlink>
      <w:bookmarkStart w:id="0" w:name="_GoBack"/>
      <w:bookmarkEnd w:id="0"/>
    </w:p>
    <w:sectPr w:rsidR="005946FC" w:rsidRPr="00A176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6EA"/>
    <w:rsid w:val="005946FC"/>
    <w:rsid w:val="00A1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6AFC86-7E30-47DB-960F-7066F27CE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176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A176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76E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A176E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A176EA"/>
    <w:rPr>
      <w:color w:val="0000FF"/>
      <w:u w:val="single"/>
    </w:rPr>
  </w:style>
  <w:style w:type="paragraph" w:customStyle="1" w:styleId="bwalignc">
    <w:name w:val="bwalignc"/>
    <w:basedOn w:val="Normal"/>
    <w:rsid w:val="00A17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17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74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799445">
          <w:marLeft w:val="0"/>
          <w:marRight w:val="0"/>
          <w:marTop w:val="0"/>
          <w:marBottom w:val="5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17276">
              <w:marLeft w:val="0"/>
              <w:marRight w:val="0"/>
              <w:marTop w:val="0"/>
              <w:marBottom w:val="3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35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80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961676">
                  <w:marLeft w:val="0"/>
                  <w:marRight w:val="0"/>
                  <w:marTop w:val="0"/>
                  <w:marBottom w:val="33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974216">
                  <w:marLeft w:val="0"/>
                  <w:marRight w:val="0"/>
                  <w:marTop w:val="33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40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22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57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693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4283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75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129669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11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3250916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67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9134425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75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523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2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4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559507">
          <w:marLeft w:val="0"/>
          <w:marRight w:val="0"/>
          <w:marTop w:val="0"/>
          <w:marBottom w:val="5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497072">
              <w:marLeft w:val="0"/>
              <w:marRight w:val="0"/>
              <w:marTop w:val="0"/>
              <w:marBottom w:val="3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7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15371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500184">
                  <w:marLeft w:val="0"/>
                  <w:marRight w:val="0"/>
                  <w:marTop w:val="0"/>
                  <w:marBottom w:val="33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068018">
                  <w:marLeft w:val="0"/>
                  <w:marRight w:val="0"/>
                  <w:marTop w:val="33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34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13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871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488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23917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26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868241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68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063808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35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464198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91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436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ts.businesswire.com/ct/CT?id=smartlink&amp;url=https%3A%2F%2Ftwitter.com%2FInterfaith_ASC&amp;esheet=51901594&amp;newsitemid=0&amp;lan=de-DE&amp;anchor=Twitter&amp;index=2&amp;md5=5d05b6dee52ae0f08849178855069a45" TargetMode="External"/><Relationship Id="rId13" Type="http://schemas.openxmlformats.org/officeDocument/2006/relationships/hyperlink" Target="https://cts.businesswire.com/ct/CT?id=smartlink&amp;url=https%3A%2F%2Fwww.youtube.com%2Fuser%2Ftheabudhabipolice&amp;esheet=51901594&amp;lan=de-DE&amp;anchor=YouTube&amp;index=7&amp;md5=9a783a60059eb7f94d1d57e6ecf2f32b" TargetMode="External"/><Relationship Id="rId18" Type="http://schemas.openxmlformats.org/officeDocument/2006/relationships/hyperlink" Target="https://mms.businesswire.com/media/newsItemId/de/691206/2/72vid2.jpg" TargetMode="External"/><Relationship Id="rId26" Type="http://schemas.openxmlformats.org/officeDocument/2006/relationships/hyperlink" Target="https://mms.businesswire.com/media/newsItemId/de/691164/4/HH_Sheikh_Mohammed_bin_Zayed_%28Photo_-_AETOSWire%29.jp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ms.businesswire.com/media/newsItemId/de/691205/2/72vid.jpg" TargetMode="External"/><Relationship Id="rId34" Type="http://schemas.openxmlformats.org/officeDocument/2006/relationships/hyperlink" Target="http://www.businesswire.com/news/home/20181117005009/de" TargetMode="External"/><Relationship Id="rId7" Type="http://schemas.openxmlformats.org/officeDocument/2006/relationships/hyperlink" Target="https://cts.businesswire.com/ct/CT?id=smartlink&amp;url=https%3A%2F%2Fiafsc.org%2F&amp;esheet=51901594&amp;newsitemid=0&amp;lan=de-DE&amp;anchor=https%3A%2F%2Fiafsc.org%2F&amp;index=1&amp;md5=306ab2b6caef3652a4c8d8840184f052" TargetMode="External"/><Relationship Id="rId12" Type="http://schemas.openxmlformats.org/officeDocument/2006/relationships/hyperlink" Target="https://cts.businesswire.com/ct/CT?id=smartlink&amp;url=https%3A%2F%2Fwww.facebook.com%2FMOIUAE%2F&amp;esheet=51901594&amp;lan=de-DE&amp;anchor=Facebook&amp;index=6&amp;md5=a7ec998aab16e4be5efc969d2cbfb7d0" TargetMode="External"/><Relationship Id="rId17" Type="http://schemas.openxmlformats.org/officeDocument/2006/relationships/image" Target="media/image2.gif"/><Relationship Id="rId25" Type="http://schemas.openxmlformats.org/officeDocument/2006/relationships/image" Target="media/image4.jpeg"/><Relationship Id="rId33" Type="http://schemas.openxmlformats.org/officeDocument/2006/relationships/image" Target="media/image7.gif"/><Relationship Id="rId2" Type="http://schemas.openxmlformats.org/officeDocument/2006/relationships/settings" Target="settings.xml"/><Relationship Id="rId16" Type="http://schemas.openxmlformats.org/officeDocument/2006/relationships/hyperlink" Target="https://mms.businesswire.com/media/newsItemId/de/691206/2/72vid2.jpg" TargetMode="External"/><Relationship Id="rId20" Type="http://schemas.openxmlformats.org/officeDocument/2006/relationships/hyperlink" Target="https://mms.businesswire.com/media/newsItemId/de/691206/2/72vid2.jpg" TargetMode="External"/><Relationship Id="rId29" Type="http://schemas.openxmlformats.org/officeDocument/2006/relationships/hyperlink" Target="https://mms.businesswire.com/media/newsItemId/de/691165/4/Interfaith_Alliance_logo.jpg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usinesswire.com/" TargetMode="External"/><Relationship Id="rId11" Type="http://schemas.openxmlformats.org/officeDocument/2006/relationships/hyperlink" Target="https://cts.businesswire.com/ct/CT?id=smartlink&amp;url=https%3A%2F%2Ftwitter.com%2Fmoiuae&amp;esheet=51901594&amp;lan=de-DE&amp;anchor=Twitter&amp;index=5&amp;md5=9eabc48a06e9434666b8d053f0a72dfe" TargetMode="External"/><Relationship Id="rId24" Type="http://schemas.openxmlformats.org/officeDocument/2006/relationships/hyperlink" Target="https://mms.businesswire.com/media/newsItemId/de/691164/4/HH_Sheikh_Mohammed_bin_Zayed_%28Photo_-_AETOSWire%29.jpg" TargetMode="External"/><Relationship Id="rId32" Type="http://schemas.openxmlformats.org/officeDocument/2006/relationships/hyperlink" Target="https://mms.businesswire.com/media/newsItemId/de/691165/4/Interfaith_Alliance_logo.jpg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cts.businesswire.com/ct/CT?id=smartlink&amp;url=https%3A%2F%2Fplus.google.com%2F111953851120413906365&amp;esheet=51901594&amp;lan=de-DE&amp;anchor=Google+%2B&amp;index=9&amp;md5=ed491a0e046457b7a26d32a6720be740" TargetMode="External"/><Relationship Id="rId23" Type="http://schemas.openxmlformats.org/officeDocument/2006/relationships/hyperlink" Target="https://mms.businesswire.com/media/newsItemId/de/691205/2/72vid.jpg" TargetMode="External"/><Relationship Id="rId28" Type="http://schemas.openxmlformats.org/officeDocument/2006/relationships/hyperlink" Target="https://mms.businesswire.com/media/newsItemId/de/691164/4/HH_Sheikh_Mohammed_bin_Zayed_%28Photo_-_AETOSWire%29.jpg" TargetMode="External"/><Relationship Id="rId36" Type="http://schemas.openxmlformats.org/officeDocument/2006/relationships/theme" Target="theme/theme1.xml"/><Relationship Id="rId10" Type="http://schemas.openxmlformats.org/officeDocument/2006/relationships/hyperlink" Target="mailto:press@securitymedia.ae" TargetMode="External"/><Relationship Id="rId19" Type="http://schemas.openxmlformats.org/officeDocument/2006/relationships/image" Target="media/image3.gif"/><Relationship Id="rId31" Type="http://schemas.openxmlformats.org/officeDocument/2006/relationships/image" Target="media/image6.gif"/><Relationship Id="rId4" Type="http://schemas.openxmlformats.org/officeDocument/2006/relationships/hyperlink" Target="https://iafsc.org/" TargetMode="External"/><Relationship Id="rId9" Type="http://schemas.openxmlformats.org/officeDocument/2006/relationships/hyperlink" Target="https://cts.businesswire.com/ct/CT?id=smartlink&amp;url=https%3A%2F%2Fwww.instagram.com%2Finterfaithalliance%2F%3Futm_source%3Dig_profile_share%26igshid%3Dzi58nkt0o96t&amp;esheet=51901594&amp;newsitemid=0&amp;lan=de-DE&amp;anchor=Instagram&amp;index=3&amp;md5=4ec7a7344b0c01e2c01c56dc39365e73" TargetMode="External"/><Relationship Id="rId14" Type="http://schemas.openxmlformats.org/officeDocument/2006/relationships/hyperlink" Target="https://cts.businesswire.com/ct/CT?id=smartlink&amp;url=https%3A%2F%2Fwww.instagram.com%2Fmoiuae%2F&amp;esheet=51901594&amp;lan=de-DE&amp;anchor=Instagram&amp;index=8&amp;md5=2417e69a1f919e93c2fe5667515c47e7" TargetMode="External"/><Relationship Id="rId22" Type="http://schemas.openxmlformats.org/officeDocument/2006/relationships/hyperlink" Target="https://mms.businesswire.com/media/newsItemId/de/691205/2/72vid.jpg" TargetMode="External"/><Relationship Id="rId27" Type="http://schemas.openxmlformats.org/officeDocument/2006/relationships/image" Target="media/image5.gif"/><Relationship Id="rId30" Type="http://schemas.openxmlformats.org/officeDocument/2006/relationships/hyperlink" Target="https://mms.businesswire.com/media/newsItemId/de/691165/4/Interfaith_Alliance_logo.jpg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1112</Words>
  <Characters>6340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Troutman</dc:creator>
  <cp:keywords/>
  <dc:description/>
  <cp:lastModifiedBy>Sean Troutman</cp:lastModifiedBy>
  <cp:revision>1</cp:revision>
  <dcterms:created xsi:type="dcterms:W3CDTF">2018-11-17T13:46:00Z</dcterms:created>
  <dcterms:modified xsi:type="dcterms:W3CDTF">2018-11-17T13:48:00Z</dcterms:modified>
</cp:coreProperties>
</file>