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CE94DA" w14:textId="77777777" w:rsidR="00E60D35" w:rsidRPr="00930110" w:rsidRDefault="00E60D35" w:rsidP="00E60D35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fr-FR"/>
        </w:rPr>
      </w:pPr>
      <w:r w:rsidRPr="00930110">
        <w:rPr>
          <w:rFonts w:asciiTheme="minorHAnsi" w:hAnsiTheme="minorHAnsi" w:cstheme="minorHAnsi"/>
          <w:b/>
          <w:bCs/>
          <w:sz w:val="22"/>
          <w:szCs w:val="22"/>
          <w:lang w:val="fr"/>
        </w:rPr>
        <w:t>ISALEX19</w:t>
      </w:r>
      <w:r>
        <w:rPr>
          <w:rFonts w:asciiTheme="minorHAnsi" w:hAnsiTheme="minorHAnsi" w:cstheme="minorHAnsi"/>
          <w:b/>
          <w:bCs/>
          <w:sz w:val="22"/>
          <w:szCs w:val="22"/>
          <w:lang w:val="fr"/>
        </w:rPr>
        <w:t xml:space="preserve">, le Premier Exercice de Sécurité Conjoint Démarre </w:t>
      </w:r>
      <w:r w:rsidRPr="00930110">
        <w:rPr>
          <w:rFonts w:asciiTheme="minorHAnsi" w:hAnsiTheme="minorHAnsi" w:cstheme="minorHAnsi"/>
          <w:b/>
          <w:bCs/>
          <w:sz w:val="22"/>
          <w:szCs w:val="22"/>
          <w:lang w:val="fr"/>
        </w:rPr>
        <w:t>à Abu Dhabi</w:t>
      </w:r>
    </w:p>
    <w:p w14:paraId="02313508" w14:textId="77777777" w:rsidR="00E60D35" w:rsidRPr="00930110" w:rsidRDefault="00E60D35" w:rsidP="00E60D35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fr-FR"/>
        </w:rPr>
      </w:pPr>
    </w:p>
    <w:p w14:paraId="0572D0BE" w14:textId="56FFF338" w:rsidR="00F96FAB" w:rsidRDefault="00E60D35" w:rsidP="00443F85">
      <w:pPr>
        <w:jc w:val="both"/>
        <w:rPr>
          <w:rFonts w:asciiTheme="minorHAnsi" w:hAnsiTheme="minorHAnsi" w:cstheme="minorHAnsi"/>
          <w:sz w:val="22"/>
          <w:szCs w:val="22"/>
          <w:lang w:val="fr"/>
        </w:rPr>
      </w:pPr>
      <w:r w:rsidRPr="00930110">
        <w:rPr>
          <w:rFonts w:asciiTheme="minorHAnsi" w:hAnsiTheme="minorHAnsi" w:cstheme="minorHAnsi"/>
          <w:b/>
          <w:bCs/>
          <w:sz w:val="22"/>
          <w:szCs w:val="22"/>
          <w:lang w:val="fr"/>
        </w:rPr>
        <w:t xml:space="preserve">Abu Dhabi, Émirats </w:t>
      </w:r>
      <w:r>
        <w:rPr>
          <w:rFonts w:asciiTheme="minorHAnsi" w:hAnsiTheme="minorHAnsi" w:cstheme="minorHAnsi"/>
          <w:b/>
          <w:bCs/>
          <w:sz w:val="22"/>
          <w:szCs w:val="22"/>
          <w:lang w:val="fr"/>
        </w:rPr>
        <w:t>A</w:t>
      </w:r>
      <w:r w:rsidRPr="00930110">
        <w:rPr>
          <w:rFonts w:asciiTheme="minorHAnsi" w:hAnsiTheme="minorHAnsi" w:cstheme="minorHAnsi"/>
          <w:b/>
          <w:bCs/>
          <w:sz w:val="22"/>
          <w:szCs w:val="22"/>
          <w:lang w:val="fr"/>
        </w:rPr>
        <w:t xml:space="preserve">rabes </w:t>
      </w:r>
      <w:r>
        <w:rPr>
          <w:rFonts w:asciiTheme="minorHAnsi" w:hAnsiTheme="minorHAnsi" w:cstheme="minorHAnsi"/>
          <w:b/>
          <w:bCs/>
          <w:sz w:val="22"/>
          <w:szCs w:val="22"/>
          <w:lang w:val="fr"/>
        </w:rPr>
        <w:t>U</w:t>
      </w:r>
      <w:r w:rsidRPr="00930110">
        <w:rPr>
          <w:rFonts w:asciiTheme="minorHAnsi" w:hAnsiTheme="minorHAnsi" w:cstheme="minorHAnsi"/>
          <w:b/>
          <w:bCs/>
          <w:sz w:val="22"/>
          <w:szCs w:val="22"/>
          <w:lang w:val="fr"/>
        </w:rPr>
        <w:t xml:space="preserve">nis, 01 juillet 2019 : </w:t>
      </w:r>
      <w:r w:rsidR="00443F85">
        <w:rPr>
          <w:rFonts w:asciiTheme="minorHAnsi" w:hAnsiTheme="minorHAnsi" w:cstheme="minorHAnsi"/>
          <w:sz w:val="22"/>
          <w:szCs w:val="22"/>
          <w:lang w:val="fr"/>
        </w:rPr>
        <w:t xml:space="preserve">Plus de </w:t>
      </w:r>
      <w:r w:rsidR="00443F85" w:rsidRPr="00930110">
        <w:rPr>
          <w:rFonts w:asciiTheme="minorHAnsi" w:hAnsiTheme="minorHAnsi" w:cstheme="minorHAnsi"/>
          <w:sz w:val="22"/>
          <w:szCs w:val="22"/>
          <w:lang w:val="fr"/>
        </w:rPr>
        <w:t xml:space="preserve">50 </w:t>
      </w:r>
      <w:r w:rsidR="00443F85">
        <w:rPr>
          <w:rFonts w:asciiTheme="minorHAnsi" w:hAnsiTheme="minorHAnsi" w:cstheme="minorHAnsi"/>
          <w:sz w:val="22"/>
          <w:szCs w:val="22"/>
          <w:lang w:val="fr"/>
        </w:rPr>
        <w:t>professionnels</w:t>
      </w:r>
      <w:r w:rsidR="00443F85" w:rsidRPr="00930110">
        <w:rPr>
          <w:rFonts w:asciiTheme="minorHAnsi" w:hAnsiTheme="minorHAnsi" w:cstheme="minorHAnsi"/>
          <w:sz w:val="22"/>
          <w:szCs w:val="22"/>
          <w:lang w:val="fr"/>
        </w:rPr>
        <w:t xml:space="preserve"> </w:t>
      </w:r>
      <w:r w:rsidR="00443F85">
        <w:rPr>
          <w:rFonts w:asciiTheme="minorHAnsi" w:hAnsiTheme="minorHAnsi" w:cstheme="minorHAnsi"/>
          <w:sz w:val="22"/>
          <w:szCs w:val="22"/>
          <w:lang w:val="fr"/>
        </w:rPr>
        <w:t>ont testé leur</w:t>
      </w:r>
      <w:r w:rsidR="008F5915">
        <w:rPr>
          <w:rFonts w:asciiTheme="minorHAnsi" w:hAnsiTheme="minorHAnsi" w:cstheme="minorHAnsi"/>
          <w:sz w:val="22"/>
          <w:szCs w:val="22"/>
          <w:lang w:val="fr"/>
        </w:rPr>
        <w:t>s</w:t>
      </w:r>
      <w:r w:rsidR="00443F85">
        <w:rPr>
          <w:rFonts w:asciiTheme="minorHAnsi" w:hAnsiTheme="minorHAnsi" w:cstheme="minorHAnsi"/>
          <w:sz w:val="22"/>
          <w:szCs w:val="22"/>
          <w:lang w:val="fr"/>
        </w:rPr>
        <w:t xml:space="preserve"> capacité</w:t>
      </w:r>
      <w:r w:rsidR="008F5915">
        <w:rPr>
          <w:rFonts w:asciiTheme="minorHAnsi" w:hAnsiTheme="minorHAnsi" w:cstheme="minorHAnsi"/>
          <w:sz w:val="22"/>
          <w:szCs w:val="22"/>
          <w:lang w:val="fr"/>
        </w:rPr>
        <w:t>s</w:t>
      </w:r>
      <w:r w:rsidR="00443F85">
        <w:rPr>
          <w:rFonts w:asciiTheme="minorHAnsi" w:hAnsiTheme="minorHAnsi" w:cstheme="minorHAnsi"/>
          <w:sz w:val="22"/>
          <w:szCs w:val="22"/>
          <w:lang w:val="fr"/>
        </w:rPr>
        <w:t xml:space="preserve"> au cours du </w:t>
      </w:r>
      <w:r w:rsidRPr="00930110">
        <w:rPr>
          <w:rFonts w:asciiTheme="minorHAnsi" w:hAnsiTheme="minorHAnsi" w:cstheme="minorHAnsi"/>
          <w:sz w:val="22"/>
          <w:szCs w:val="22"/>
          <w:lang w:val="fr"/>
        </w:rPr>
        <w:t xml:space="preserve">premier exercice conjoint </w:t>
      </w:r>
      <w:r>
        <w:rPr>
          <w:rFonts w:asciiTheme="minorHAnsi" w:hAnsiTheme="minorHAnsi" w:cstheme="minorHAnsi"/>
          <w:sz w:val="22"/>
          <w:szCs w:val="22"/>
          <w:lang w:val="fr"/>
        </w:rPr>
        <w:t xml:space="preserve">de </w:t>
      </w:r>
      <w:r w:rsidRPr="00930110">
        <w:rPr>
          <w:rFonts w:asciiTheme="minorHAnsi" w:hAnsiTheme="minorHAnsi" w:cstheme="minorHAnsi"/>
          <w:sz w:val="22"/>
          <w:szCs w:val="22"/>
          <w:lang w:val="fr"/>
        </w:rPr>
        <w:t xml:space="preserve">l'Alliance </w:t>
      </w:r>
      <w:r>
        <w:rPr>
          <w:rFonts w:asciiTheme="minorHAnsi" w:hAnsiTheme="minorHAnsi" w:cstheme="minorHAnsi"/>
          <w:sz w:val="22"/>
          <w:szCs w:val="22"/>
          <w:lang w:val="fr"/>
        </w:rPr>
        <w:t>I</w:t>
      </w:r>
      <w:r w:rsidRPr="00930110">
        <w:rPr>
          <w:rFonts w:asciiTheme="minorHAnsi" w:hAnsiTheme="minorHAnsi" w:cstheme="minorHAnsi"/>
          <w:sz w:val="22"/>
          <w:szCs w:val="22"/>
          <w:lang w:val="fr"/>
        </w:rPr>
        <w:t xml:space="preserve">nternationale de </w:t>
      </w:r>
      <w:r>
        <w:rPr>
          <w:rFonts w:asciiTheme="minorHAnsi" w:hAnsiTheme="minorHAnsi" w:cstheme="minorHAnsi"/>
          <w:sz w:val="22"/>
          <w:szCs w:val="22"/>
          <w:lang w:val="fr"/>
        </w:rPr>
        <w:t>S</w:t>
      </w:r>
      <w:r w:rsidRPr="00930110">
        <w:rPr>
          <w:rFonts w:asciiTheme="minorHAnsi" w:hAnsiTheme="minorHAnsi" w:cstheme="minorHAnsi"/>
          <w:sz w:val="22"/>
          <w:szCs w:val="22"/>
          <w:lang w:val="fr"/>
        </w:rPr>
        <w:t xml:space="preserve">écurité (ISALEX19) organisé par le </w:t>
      </w:r>
      <w:r>
        <w:rPr>
          <w:rFonts w:asciiTheme="minorHAnsi" w:hAnsiTheme="minorHAnsi" w:cstheme="minorHAnsi"/>
          <w:sz w:val="22"/>
          <w:szCs w:val="22"/>
          <w:lang w:val="fr"/>
        </w:rPr>
        <w:t>M</w:t>
      </w:r>
      <w:r w:rsidRPr="00930110">
        <w:rPr>
          <w:rFonts w:asciiTheme="minorHAnsi" w:hAnsiTheme="minorHAnsi" w:cstheme="minorHAnsi"/>
          <w:sz w:val="22"/>
          <w:szCs w:val="22"/>
          <w:lang w:val="fr"/>
        </w:rPr>
        <w:t xml:space="preserve">inistère de l'Intérieur des Émirats </w:t>
      </w:r>
      <w:r>
        <w:rPr>
          <w:rFonts w:asciiTheme="minorHAnsi" w:hAnsiTheme="minorHAnsi" w:cstheme="minorHAnsi"/>
          <w:sz w:val="22"/>
          <w:szCs w:val="22"/>
          <w:lang w:val="fr"/>
        </w:rPr>
        <w:t>A</w:t>
      </w:r>
      <w:r w:rsidRPr="00930110">
        <w:rPr>
          <w:rFonts w:asciiTheme="minorHAnsi" w:hAnsiTheme="minorHAnsi" w:cstheme="minorHAnsi"/>
          <w:sz w:val="22"/>
          <w:szCs w:val="22"/>
          <w:lang w:val="fr"/>
        </w:rPr>
        <w:t xml:space="preserve">rabes </w:t>
      </w:r>
      <w:r>
        <w:rPr>
          <w:rFonts w:asciiTheme="minorHAnsi" w:hAnsiTheme="minorHAnsi" w:cstheme="minorHAnsi"/>
          <w:sz w:val="22"/>
          <w:szCs w:val="22"/>
          <w:lang w:val="fr"/>
        </w:rPr>
        <w:t>U</w:t>
      </w:r>
      <w:r w:rsidRPr="00930110">
        <w:rPr>
          <w:rFonts w:asciiTheme="minorHAnsi" w:hAnsiTheme="minorHAnsi" w:cstheme="minorHAnsi"/>
          <w:sz w:val="22"/>
          <w:szCs w:val="22"/>
          <w:lang w:val="fr"/>
        </w:rPr>
        <w:t>nis</w:t>
      </w:r>
      <w:r w:rsidR="00443F85">
        <w:rPr>
          <w:rFonts w:asciiTheme="minorHAnsi" w:hAnsiTheme="minorHAnsi" w:cstheme="minorHAnsi"/>
          <w:sz w:val="22"/>
          <w:szCs w:val="22"/>
          <w:lang w:val="fr"/>
        </w:rPr>
        <w:t xml:space="preserve"> qui </w:t>
      </w:r>
      <w:r w:rsidRPr="00930110">
        <w:rPr>
          <w:rFonts w:asciiTheme="minorHAnsi" w:hAnsiTheme="minorHAnsi" w:cstheme="minorHAnsi"/>
          <w:sz w:val="22"/>
          <w:szCs w:val="22"/>
          <w:lang w:val="fr"/>
        </w:rPr>
        <w:t xml:space="preserve">a </w:t>
      </w:r>
      <w:r w:rsidR="00443F85">
        <w:rPr>
          <w:rFonts w:asciiTheme="minorHAnsi" w:hAnsiTheme="minorHAnsi" w:cstheme="minorHAnsi"/>
          <w:sz w:val="22"/>
          <w:szCs w:val="22"/>
          <w:lang w:val="fr"/>
        </w:rPr>
        <w:t>démarr</w:t>
      </w:r>
      <w:r w:rsidR="00443F85" w:rsidRPr="00930110">
        <w:rPr>
          <w:rFonts w:asciiTheme="minorHAnsi" w:hAnsiTheme="minorHAnsi" w:cstheme="minorHAnsi"/>
          <w:sz w:val="22"/>
          <w:szCs w:val="22"/>
          <w:lang w:val="fr"/>
        </w:rPr>
        <w:t>é</w:t>
      </w:r>
      <w:r>
        <w:rPr>
          <w:rFonts w:asciiTheme="minorHAnsi" w:hAnsiTheme="minorHAnsi" w:cstheme="minorHAnsi"/>
          <w:sz w:val="22"/>
          <w:szCs w:val="22"/>
          <w:lang w:val="fr"/>
        </w:rPr>
        <w:t xml:space="preserve"> </w:t>
      </w:r>
      <w:r w:rsidRPr="00930110">
        <w:rPr>
          <w:rFonts w:asciiTheme="minorHAnsi" w:hAnsiTheme="minorHAnsi" w:cstheme="minorHAnsi"/>
          <w:sz w:val="22"/>
          <w:szCs w:val="22"/>
          <w:lang w:val="fr"/>
        </w:rPr>
        <w:t>hier (dimanche).</w:t>
      </w:r>
      <w:r w:rsidR="00443F85">
        <w:rPr>
          <w:rFonts w:asciiTheme="minorHAnsi" w:hAnsiTheme="minorHAnsi" w:cstheme="minorHAnsi"/>
          <w:sz w:val="22"/>
          <w:szCs w:val="22"/>
          <w:lang w:val="fr"/>
        </w:rPr>
        <w:t xml:space="preserve"> Dans le cadre de l’exercice, des experts </w:t>
      </w:r>
      <w:r w:rsidRPr="00930110">
        <w:rPr>
          <w:rFonts w:asciiTheme="minorHAnsi" w:hAnsiTheme="minorHAnsi" w:cstheme="minorHAnsi"/>
          <w:sz w:val="22"/>
          <w:szCs w:val="22"/>
          <w:lang w:val="fr"/>
        </w:rPr>
        <w:t>représentant</w:t>
      </w:r>
      <w:r>
        <w:rPr>
          <w:rFonts w:asciiTheme="minorHAnsi" w:hAnsiTheme="minorHAnsi" w:cstheme="minorHAnsi"/>
          <w:sz w:val="22"/>
          <w:szCs w:val="22"/>
          <w:lang w:val="fr"/>
        </w:rPr>
        <w:t xml:space="preserve"> l</w:t>
      </w:r>
      <w:r w:rsidRPr="00930110">
        <w:rPr>
          <w:rFonts w:asciiTheme="minorHAnsi" w:hAnsiTheme="minorHAnsi" w:cstheme="minorHAnsi"/>
          <w:sz w:val="22"/>
          <w:szCs w:val="22"/>
          <w:lang w:val="fr"/>
        </w:rPr>
        <w:t xml:space="preserve">es </w:t>
      </w:r>
      <w:r>
        <w:rPr>
          <w:rFonts w:asciiTheme="minorHAnsi" w:hAnsiTheme="minorHAnsi" w:cstheme="minorHAnsi"/>
          <w:sz w:val="22"/>
          <w:szCs w:val="22"/>
          <w:lang w:val="fr"/>
        </w:rPr>
        <w:t xml:space="preserve">forces de l’ordre </w:t>
      </w:r>
      <w:r w:rsidRPr="00930110">
        <w:rPr>
          <w:rFonts w:asciiTheme="minorHAnsi" w:hAnsiTheme="minorHAnsi" w:cstheme="minorHAnsi"/>
          <w:sz w:val="22"/>
          <w:szCs w:val="22"/>
          <w:lang w:val="fr"/>
        </w:rPr>
        <w:t xml:space="preserve">des pays </w:t>
      </w:r>
      <w:r>
        <w:rPr>
          <w:rFonts w:asciiTheme="minorHAnsi" w:hAnsiTheme="minorHAnsi" w:cstheme="minorHAnsi"/>
          <w:sz w:val="22"/>
          <w:szCs w:val="22"/>
          <w:lang w:val="fr"/>
        </w:rPr>
        <w:t xml:space="preserve">membres </w:t>
      </w:r>
      <w:r w:rsidRPr="00930110">
        <w:rPr>
          <w:rFonts w:asciiTheme="minorHAnsi" w:hAnsiTheme="minorHAnsi" w:cstheme="minorHAnsi"/>
          <w:sz w:val="22"/>
          <w:szCs w:val="22"/>
          <w:lang w:val="fr"/>
        </w:rPr>
        <w:t xml:space="preserve">de l'Alliance, y compris des membres d'équipes </w:t>
      </w:r>
      <w:r w:rsidR="006216BA">
        <w:rPr>
          <w:rFonts w:asciiTheme="minorHAnsi" w:hAnsiTheme="minorHAnsi" w:cstheme="minorHAnsi"/>
          <w:sz w:val="22"/>
          <w:szCs w:val="22"/>
          <w:lang w:val="fr"/>
        </w:rPr>
        <w:t>stratégiques</w:t>
      </w:r>
      <w:r w:rsidR="00F96FAB">
        <w:rPr>
          <w:rFonts w:asciiTheme="minorHAnsi" w:hAnsiTheme="minorHAnsi" w:cstheme="minorHAnsi"/>
          <w:sz w:val="22"/>
          <w:szCs w:val="22"/>
          <w:lang w:val="fr"/>
        </w:rPr>
        <w:t xml:space="preserve">, </w:t>
      </w:r>
      <w:r w:rsidRPr="00930110">
        <w:rPr>
          <w:rFonts w:asciiTheme="minorHAnsi" w:hAnsiTheme="minorHAnsi" w:cstheme="minorHAnsi"/>
          <w:sz w:val="22"/>
          <w:szCs w:val="22"/>
          <w:lang w:val="fr"/>
        </w:rPr>
        <w:t>des unités d'intervention rapide</w:t>
      </w:r>
      <w:r>
        <w:rPr>
          <w:rFonts w:asciiTheme="minorHAnsi" w:hAnsiTheme="minorHAnsi" w:cstheme="minorHAnsi"/>
          <w:sz w:val="22"/>
          <w:szCs w:val="22"/>
          <w:lang w:val="fr"/>
        </w:rPr>
        <w:t xml:space="preserve">, </w:t>
      </w:r>
      <w:r w:rsidR="00547825">
        <w:rPr>
          <w:rFonts w:asciiTheme="minorHAnsi" w:hAnsiTheme="minorHAnsi" w:cstheme="minorHAnsi"/>
          <w:sz w:val="22"/>
          <w:szCs w:val="22"/>
          <w:lang w:val="fr"/>
        </w:rPr>
        <w:t xml:space="preserve">des </w:t>
      </w:r>
      <w:r w:rsidRPr="00930110">
        <w:rPr>
          <w:rFonts w:asciiTheme="minorHAnsi" w:hAnsiTheme="minorHAnsi" w:cstheme="minorHAnsi"/>
          <w:sz w:val="22"/>
          <w:szCs w:val="22"/>
          <w:lang w:val="fr"/>
        </w:rPr>
        <w:t xml:space="preserve">médias, </w:t>
      </w:r>
      <w:r w:rsidR="00443F85">
        <w:rPr>
          <w:rFonts w:asciiTheme="minorHAnsi" w:hAnsiTheme="minorHAnsi" w:cstheme="minorHAnsi"/>
          <w:sz w:val="22"/>
          <w:szCs w:val="22"/>
          <w:lang w:val="fr"/>
        </w:rPr>
        <w:t>des sociétés de télé</w:t>
      </w:r>
      <w:r w:rsidR="00443F85" w:rsidRPr="00930110">
        <w:rPr>
          <w:rFonts w:asciiTheme="minorHAnsi" w:hAnsiTheme="minorHAnsi" w:cstheme="minorHAnsi"/>
          <w:sz w:val="22"/>
          <w:szCs w:val="22"/>
          <w:lang w:val="fr"/>
        </w:rPr>
        <w:t>communications</w:t>
      </w:r>
      <w:r w:rsidRPr="00930110">
        <w:rPr>
          <w:rFonts w:asciiTheme="minorHAnsi" w:hAnsiTheme="minorHAnsi" w:cstheme="minorHAnsi"/>
          <w:sz w:val="22"/>
          <w:szCs w:val="22"/>
          <w:lang w:val="fr"/>
        </w:rPr>
        <w:t xml:space="preserve">, </w:t>
      </w:r>
      <w:r w:rsidR="00547825">
        <w:rPr>
          <w:rFonts w:asciiTheme="minorHAnsi" w:hAnsiTheme="minorHAnsi" w:cstheme="minorHAnsi"/>
          <w:sz w:val="22"/>
          <w:szCs w:val="22"/>
          <w:lang w:val="fr"/>
        </w:rPr>
        <w:t xml:space="preserve">des </w:t>
      </w:r>
      <w:r>
        <w:rPr>
          <w:rFonts w:asciiTheme="minorHAnsi" w:hAnsiTheme="minorHAnsi" w:cstheme="minorHAnsi"/>
          <w:sz w:val="22"/>
          <w:szCs w:val="22"/>
          <w:lang w:val="fr"/>
        </w:rPr>
        <w:t xml:space="preserve">membres de </w:t>
      </w:r>
      <w:r w:rsidRPr="00930110">
        <w:rPr>
          <w:rFonts w:asciiTheme="minorHAnsi" w:hAnsiTheme="minorHAnsi" w:cstheme="minorHAnsi"/>
          <w:sz w:val="22"/>
          <w:szCs w:val="22"/>
          <w:lang w:val="fr"/>
        </w:rPr>
        <w:t xml:space="preserve">la </w:t>
      </w:r>
      <w:r>
        <w:rPr>
          <w:rFonts w:asciiTheme="minorHAnsi" w:hAnsiTheme="minorHAnsi" w:cstheme="minorHAnsi"/>
          <w:sz w:val="22"/>
          <w:szCs w:val="22"/>
          <w:lang w:val="fr"/>
        </w:rPr>
        <w:t>D</w:t>
      </w:r>
      <w:r w:rsidRPr="00930110">
        <w:rPr>
          <w:rFonts w:asciiTheme="minorHAnsi" w:hAnsiTheme="minorHAnsi" w:cstheme="minorHAnsi"/>
          <w:sz w:val="22"/>
          <w:szCs w:val="22"/>
          <w:lang w:val="fr"/>
        </w:rPr>
        <w:t xml:space="preserve">éfense </w:t>
      </w:r>
      <w:r>
        <w:rPr>
          <w:rFonts w:asciiTheme="minorHAnsi" w:hAnsiTheme="minorHAnsi" w:cstheme="minorHAnsi"/>
          <w:sz w:val="22"/>
          <w:szCs w:val="22"/>
          <w:lang w:val="fr"/>
        </w:rPr>
        <w:t>C</w:t>
      </w:r>
      <w:r w:rsidRPr="00930110">
        <w:rPr>
          <w:rFonts w:asciiTheme="minorHAnsi" w:hAnsiTheme="minorHAnsi" w:cstheme="minorHAnsi"/>
          <w:sz w:val="22"/>
          <w:szCs w:val="22"/>
          <w:lang w:val="fr"/>
        </w:rPr>
        <w:t>ivile et</w:t>
      </w:r>
      <w:r>
        <w:rPr>
          <w:rFonts w:asciiTheme="minorHAnsi" w:hAnsiTheme="minorHAnsi" w:cstheme="minorHAnsi"/>
          <w:sz w:val="22"/>
          <w:szCs w:val="22"/>
          <w:lang w:val="fr"/>
        </w:rPr>
        <w:t xml:space="preserve"> de l’unité de neutralisation des explosifs ont </w:t>
      </w:r>
      <w:r w:rsidR="00443F85">
        <w:rPr>
          <w:rFonts w:asciiTheme="minorHAnsi" w:hAnsiTheme="minorHAnsi" w:cstheme="minorHAnsi"/>
          <w:sz w:val="22"/>
          <w:szCs w:val="22"/>
          <w:lang w:val="fr"/>
        </w:rPr>
        <w:t xml:space="preserve">mis à l’examen leurs procédures et capacités, dans un scénario </w:t>
      </w:r>
      <w:r>
        <w:rPr>
          <w:rFonts w:asciiTheme="minorHAnsi" w:hAnsiTheme="minorHAnsi" w:cstheme="minorHAnsi"/>
          <w:sz w:val="22"/>
          <w:szCs w:val="22"/>
          <w:lang w:val="fr"/>
        </w:rPr>
        <w:t xml:space="preserve">à </w:t>
      </w:r>
      <w:r w:rsidR="00443F85">
        <w:rPr>
          <w:rFonts w:asciiTheme="minorHAnsi" w:hAnsiTheme="minorHAnsi" w:cstheme="minorHAnsi"/>
          <w:sz w:val="22"/>
          <w:szCs w:val="22"/>
          <w:lang w:val="fr"/>
        </w:rPr>
        <w:t>grande échelle proche d’une situation réelle.</w:t>
      </w:r>
    </w:p>
    <w:p w14:paraId="51691FA0" w14:textId="77777777" w:rsidR="00F96FAB" w:rsidRDefault="00F96FAB" w:rsidP="00443F85">
      <w:pPr>
        <w:jc w:val="both"/>
        <w:rPr>
          <w:rFonts w:asciiTheme="minorHAnsi" w:hAnsiTheme="minorHAnsi" w:cstheme="minorHAnsi"/>
          <w:sz w:val="22"/>
          <w:szCs w:val="22"/>
          <w:lang w:val="fr"/>
        </w:rPr>
      </w:pPr>
    </w:p>
    <w:p w14:paraId="48EF2CC5" w14:textId="42FF26C2" w:rsidR="00F96FAB" w:rsidRDefault="00F96FAB" w:rsidP="00F96FAB">
      <w:pPr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930110">
        <w:rPr>
          <w:rFonts w:asciiTheme="minorHAnsi" w:hAnsiTheme="minorHAnsi" w:cstheme="minorHAnsi"/>
          <w:sz w:val="22"/>
          <w:szCs w:val="22"/>
          <w:lang w:val="fr-FR"/>
        </w:rPr>
        <w:t xml:space="preserve">L'exercice </w:t>
      </w:r>
      <w:r>
        <w:rPr>
          <w:rFonts w:asciiTheme="minorHAnsi" w:hAnsiTheme="minorHAnsi" w:cstheme="minorHAnsi"/>
          <w:sz w:val="22"/>
          <w:szCs w:val="22"/>
          <w:lang w:val="fr-FR"/>
        </w:rPr>
        <w:t xml:space="preserve">est une expérience </w:t>
      </w:r>
      <w:r w:rsidR="008F5915">
        <w:rPr>
          <w:rFonts w:asciiTheme="minorHAnsi" w:hAnsiTheme="minorHAnsi" w:cstheme="minorHAnsi"/>
          <w:sz w:val="22"/>
          <w:szCs w:val="22"/>
          <w:lang w:val="fr-FR"/>
        </w:rPr>
        <w:t>u</w:t>
      </w:r>
      <w:r>
        <w:rPr>
          <w:rFonts w:asciiTheme="minorHAnsi" w:hAnsiTheme="minorHAnsi" w:cstheme="minorHAnsi"/>
          <w:sz w:val="22"/>
          <w:szCs w:val="22"/>
          <w:lang w:val="fr-FR"/>
        </w:rPr>
        <w:t>nique en son genre. Il vise à simuler une réponse à</w:t>
      </w:r>
      <w:r w:rsidRPr="00930110">
        <w:rPr>
          <w:rFonts w:asciiTheme="minorHAnsi" w:hAnsiTheme="minorHAnsi" w:cstheme="minorHAnsi"/>
          <w:sz w:val="22"/>
          <w:szCs w:val="22"/>
          <w:lang w:val="fr-FR"/>
        </w:rPr>
        <w:t xml:space="preserve"> un</w:t>
      </w:r>
      <w:r>
        <w:rPr>
          <w:rFonts w:asciiTheme="minorHAnsi" w:hAnsiTheme="minorHAnsi" w:cstheme="minorHAnsi"/>
          <w:sz w:val="22"/>
          <w:szCs w:val="22"/>
          <w:lang w:val="fr-FR"/>
        </w:rPr>
        <w:t xml:space="preserve"> risque </w:t>
      </w:r>
      <w:r w:rsidRPr="00930110">
        <w:rPr>
          <w:rFonts w:asciiTheme="minorHAnsi" w:hAnsiTheme="minorHAnsi" w:cstheme="minorHAnsi"/>
          <w:sz w:val="22"/>
          <w:szCs w:val="22"/>
          <w:lang w:val="fr-FR"/>
        </w:rPr>
        <w:t>réel</w:t>
      </w:r>
      <w:r>
        <w:rPr>
          <w:rFonts w:asciiTheme="minorHAnsi" w:hAnsiTheme="minorHAnsi" w:cstheme="minorHAnsi"/>
          <w:sz w:val="22"/>
          <w:szCs w:val="22"/>
          <w:lang w:val="fr-FR"/>
        </w:rPr>
        <w:t xml:space="preserve"> de </w:t>
      </w:r>
      <w:r w:rsidRPr="00930110">
        <w:rPr>
          <w:rFonts w:asciiTheme="minorHAnsi" w:hAnsiTheme="minorHAnsi" w:cstheme="minorHAnsi"/>
          <w:sz w:val="22"/>
          <w:szCs w:val="22"/>
          <w:lang w:val="fr-FR"/>
        </w:rPr>
        <w:t>sécurité afin de tester l</w:t>
      </w:r>
      <w:r>
        <w:rPr>
          <w:rFonts w:asciiTheme="minorHAnsi" w:hAnsiTheme="minorHAnsi" w:cstheme="minorHAnsi"/>
          <w:sz w:val="22"/>
          <w:szCs w:val="22"/>
          <w:lang w:val="fr-FR"/>
        </w:rPr>
        <w:t xml:space="preserve">e niveau </w:t>
      </w:r>
      <w:r w:rsidRPr="00930110">
        <w:rPr>
          <w:rFonts w:asciiTheme="minorHAnsi" w:hAnsiTheme="minorHAnsi" w:cstheme="minorHAnsi"/>
          <w:sz w:val="22"/>
          <w:szCs w:val="22"/>
          <w:lang w:val="fr-FR"/>
        </w:rPr>
        <w:t xml:space="preserve">de préparation des différentes équipes </w:t>
      </w:r>
      <w:r>
        <w:rPr>
          <w:rFonts w:asciiTheme="minorHAnsi" w:hAnsiTheme="minorHAnsi" w:cstheme="minorHAnsi"/>
          <w:sz w:val="22"/>
          <w:szCs w:val="22"/>
          <w:lang w:val="fr-FR"/>
        </w:rPr>
        <w:t xml:space="preserve">internationales </w:t>
      </w:r>
      <w:r w:rsidRPr="00930110">
        <w:rPr>
          <w:rFonts w:asciiTheme="minorHAnsi" w:hAnsiTheme="minorHAnsi" w:cstheme="minorHAnsi"/>
          <w:sz w:val="22"/>
          <w:szCs w:val="22"/>
          <w:lang w:val="fr-FR"/>
        </w:rPr>
        <w:t xml:space="preserve">et d'évaluer les outils, stratégies et procédures adoptées </w:t>
      </w:r>
      <w:r>
        <w:rPr>
          <w:rFonts w:asciiTheme="minorHAnsi" w:hAnsiTheme="minorHAnsi" w:cstheme="minorHAnsi"/>
          <w:sz w:val="22"/>
          <w:szCs w:val="22"/>
          <w:lang w:val="fr-FR"/>
        </w:rPr>
        <w:t xml:space="preserve">par les pays membres de l’Alliance </w:t>
      </w:r>
      <w:r w:rsidRPr="00930110">
        <w:rPr>
          <w:rFonts w:asciiTheme="minorHAnsi" w:hAnsiTheme="minorHAnsi" w:cstheme="minorHAnsi"/>
          <w:sz w:val="22"/>
          <w:szCs w:val="22"/>
          <w:lang w:val="fr-FR"/>
        </w:rPr>
        <w:t xml:space="preserve">depuis </w:t>
      </w:r>
      <w:r>
        <w:rPr>
          <w:rFonts w:asciiTheme="minorHAnsi" w:hAnsiTheme="minorHAnsi" w:cstheme="minorHAnsi"/>
          <w:sz w:val="22"/>
          <w:szCs w:val="22"/>
          <w:lang w:val="fr-FR"/>
        </w:rPr>
        <w:t>son</w:t>
      </w:r>
      <w:r w:rsidRPr="00930110">
        <w:rPr>
          <w:rFonts w:asciiTheme="minorHAnsi" w:hAnsiTheme="minorHAnsi" w:cstheme="minorHAnsi"/>
          <w:sz w:val="22"/>
          <w:szCs w:val="22"/>
          <w:lang w:val="fr-FR"/>
        </w:rPr>
        <w:t xml:space="preserve"> lancement en 2017.</w:t>
      </w:r>
    </w:p>
    <w:p w14:paraId="4BEDB70B" w14:textId="79940A6B" w:rsidR="008F5915" w:rsidRDefault="008F5915" w:rsidP="00F96FAB">
      <w:pPr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010C0218" w14:textId="0D0C024E" w:rsidR="008F5915" w:rsidRDefault="008F5915" w:rsidP="008F5915">
      <w:pPr>
        <w:jc w:val="both"/>
        <w:rPr>
          <w:rFonts w:asciiTheme="minorHAnsi" w:hAnsiTheme="minorHAnsi" w:cstheme="minorHAnsi"/>
          <w:sz w:val="22"/>
          <w:szCs w:val="22"/>
          <w:lang w:val="fr"/>
        </w:rPr>
      </w:pPr>
      <w:r>
        <w:rPr>
          <w:rFonts w:asciiTheme="minorHAnsi" w:hAnsiTheme="minorHAnsi" w:cstheme="minorHAnsi"/>
          <w:sz w:val="22"/>
          <w:szCs w:val="22"/>
          <w:lang w:val="fr"/>
        </w:rPr>
        <w:t xml:space="preserve">Partant d’un scénario catastrophe, tel qu’une annonce </w:t>
      </w:r>
      <w:r w:rsidRPr="00930110">
        <w:rPr>
          <w:rFonts w:asciiTheme="minorHAnsi" w:hAnsiTheme="minorHAnsi" w:cstheme="minorHAnsi"/>
          <w:sz w:val="22"/>
          <w:szCs w:val="22"/>
          <w:lang w:val="fr"/>
        </w:rPr>
        <w:t>télévisée</w:t>
      </w:r>
      <w:r>
        <w:rPr>
          <w:rFonts w:asciiTheme="minorHAnsi" w:hAnsiTheme="minorHAnsi" w:cstheme="minorHAnsi"/>
          <w:sz w:val="22"/>
          <w:szCs w:val="22"/>
          <w:lang w:val="fr"/>
        </w:rPr>
        <w:t xml:space="preserve"> communiquant </w:t>
      </w:r>
      <w:r w:rsidRPr="00930110">
        <w:rPr>
          <w:rFonts w:asciiTheme="minorHAnsi" w:hAnsiTheme="minorHAnsi" w:cstheme="minorHAnsi"/>
          <w:sz w:val="22"/>
          <w:szCs w:val="22"/>
          <w:lang w:val="fr"/>
        </w:rPr>
        <w:t>une menace soudaine pour la sécurité</w:t>
      </w:r>
      <w:r>
        <w:rPr>
          <w:rFonts w:asciiTheme="minorHAnsi" w:hAnsiTheme="minorHAnsi" w:cstheme="minorHAnsi"/>
          <w:sz w:val="22"/>
          <w:szCs w:val="22"/>
          <w:lang w:val="fr"/>
        </w:rPr>
        <w:t xml:space="preserve">, </w:t>
      </w:r>
      <w:r w:rsidRPr="00930110">
        <w:rPr>
          <w:rFonts w:asciiTheme="minorHAnsi" w:hAnsiTheme="minorHAnsi" w:cstheme="minorHAnsi"/>
          <w:sz w:val="22"/>
          <w:szCs w:val="22"/>
          <w:lang w:val="fr"/>
        </w:rPr>
        <w:t xml:space="preserve">les participants </w:t>
      </w:r>
      <w:r>
        <w:rPr>
          <w:rFonts w:asciiTheme="minorHAnsi" w:hAnsiTheme="minorHAnsi" w:cstheme="minorHAnsi"/>
          <w:sz w:val="22"/>
          <w:szCs w:val="22"/>
          <w:lang w:val="fr"/>
        </w:rPr>
        <w:t>ont été informés qu</w:t>
      </w:r>
      <w:r w:rsidRPr="00930110">
        <w:rPr>
          <w:rFonts w:asciiTheme="minorHAnsi" w:hAnsiTheme="minorHAnsi" w:cstheme="minorHAnsi"/>
          <w:sz w:val="22"/>
          <w:szCs w:val="22"/>
          <w:lang w:val="fr"/>
        </w:rPr>
        <w:t xml:space="preserve">’un groupe </w:t>
      </w:r>
      <w:r>
        <w:rPr>
          <w:rFonts w:asciiTheme="minorHAnsi" w:hAnsiTheme="minorHAnsi" w:cstheme="minorHAnsi"/>
          <w:sz w:val="22"/>
          <w:szCs w:val="22"/>
          <w:lang w:val="fr"/>
        </w:rPr>
        <w:t xml:space="preserve">de terroristes a </w:t>
      </w:r>
      <w:r w:rsidRPr="00930110">
        <w:rPr>
          <w:rFonts w:asciiTheme="minorHAnsi" w:hAnsiTheme="minorHAnsi" w:cstheme="minorHAnsi"/>
          <w:sz w:val="22"/>
          <w:szCs w:val="22"/>
          <w:lang w:val="fr"/>
        </w:rPr>
        <w:t>cibl</w:t>
      </w:r>
      <w:r>
        <w:rPr>
          <w:rFonts w:asciiTheme="minorHAnsi" w:hAnsiTheme="minorHAnsi" w:cstheme="minorHAnsi"/>
          <w:sz w:val="22"/>
          <w:szCs w:val="22"/>
          <w:lang w:val="fr"/>
        </w:rPr>
        <w:t xml:space="preserve">é </w:t>
      </w:r>
      <w:r w:rsidR="009C5923">
        <w:rPr>
          <w:rFonts w:asciiTheme="minorHAnsi" w:hAnsiTheme="minorHAnsi" w:cstheme="minorHAnsi"/>
          <w:sz w:val="22"/>
          <w:szCs w:val="22"/>
          <w:lang w:val="fr"/>
        </w:rPr>
        <w:t xml:space="preserve">un </w:t>
      </w:r>
      <w:r w:rsidRPr="00930110">
        <w:rPr>
          <w:rFonts w:asciiTheme="minorHAnsi" w:hAnsiTheme="minorHAnsi" w:cstheme="minorHAnsi"/>
          <w:sz w:val="22"/>
          <w:szCs w:val="22"/>
          <w:lang w:val="fr"/>
        </w:rPr>
        <w:t>pays virtuel avec un certain nombre d’agressions criminelles</w:t>
      </w:r>
      <w:r>
        <w:rPr>
          <w:rFonts w:asciiTheme="minorHAnsi" w:hAnsiTheme="minorHAnsi" w:cstheme="minorHAnsi"/>
          <w:sz w:val="22"/>
          <w:szCs w:val="22"/>
          <w:lang w:val="fr"/>
        </w:rPr>
        <w:t xml:space="preserve">. Les experts </w:t>
      </w:r>
      <w:r w:rsidR="00266211">
        <w:rPr>
          <w:rFonts w:asciiTheme="minorHAnsi" w:hAnsiTheme="minorHAnsi" w:cstheme="minorHAnsi"/>
          <w:sz w:val="22"/>
          <w:szCs w:val="22"/>
          <w:lang w:val="fr"/>
        </w:rPr>
        <w:t xml:space="preserve">ont formé plusieurs équipes, travaillant ensemble en toute harmonie, </w:t>
      </w:r>
      <w:r>
        <w:rPr>
          <w:rFonts w:asciiTheme="minorHAnsi" w:hAnsiTheme="minorHAnsi" w:cstheme="minorHAnsi"/>
          <w:sz w:val="22"/>
          <w:szCs w:val="22"/>
          <w:lang w:val="fr"/>
        </w:rPr>
        <w:t xml:space="preserve">chacun </w:t>
      </w:r>
      <w:r w:rsidRPr="00930110">
        <w:rPr>
          <w:rFonts w:asciiTheme="minorHAnsi" w:hAnsiTheme="minorHAnsi" w:cstheme="minorHAnsi"/>
          <w:sz w:val="22"/>
          <w:szCs w:val="22"/>
          <w:lang w:val="fr"/>
        </w:rPr>
        <w:t xml:space="preserve">en fonction de son </w:t>
      </w:r>
      <w:r>
        <w:rPr>
          <w:rFonts w:asciiTheme="minorHAnsi" w:hAnsiTheme="minorHAnsi" w:cstheme="minorHAnsi"/>
          <w:sz w:val="22"/>
          <w:szCs w:val="22"/>
          <w:lang w:val="fr"/>
        </w:rPr>
        <w:t>expertise</w:t>
      </w:r>
      <w:r w:rsidRPr="00930110">
        <w:rPr>
          <w:rFonts w:asciiTheme="minorHAnsi" w:hAnsiTheme="minorHAnsi" w:cstheme="minorHAnsi"/>
          <w:sz w:val="22"/>
          <w:szCs w:val="22"/>
          <w:lang w:val="fr"/>
        </w:rPr>
        <w:t>, y compris des équipes d’analyse et de tactique de sécurité, de gestion des risques et d’opérations</w:t>
      </w:r>
      <w:r>
        <w:rPr>
          <w:rFonts w:asciiTheme="minorHAnsi" w:hAnsiTheme="minorHAnsi" w:cstheme="minorHAnsi"/>
          <w:sz w:val="22"/>
          <w:szCs w:val="22"/>
          <w:lang w:val="fr"/>
        </w:rPr>
        <w:t xml:space="preserve">, pour mettre à l’examen la coopération, assurée par un centre de contrôle central pour répondre aux </w:t>
      </w:r>
      <w:r w:rsidRPr="00930110">
        <w:rPr>
          <w:rFonts w:asciiTheme="minorHAnsi" w:hAnsiTheme="minorHAnsi" w:cstheme="minorHAnsi"/>
          <w:sz w:val="22"/>
          <w:szCs w:val="22"/>
          <w:lang w:val="fr"/>
        </w:rPr>
        <w:t>menaces.</w:t>
      </w:r>
    </w:p>
    <w:p w14:paraId="44B911CF" w14:textId="77777777" w:rsidR="008F5915" w:rsidRDefault="008F5915" w:rsidP="008F5915">
      <w:pPr>
        <w:jc w:val="both"/>
        <w:rPr>
          <w:rFonts w:asciiTheme="minorHAnsi" w:hAnsiTheme="minorHAnsi" w:cstheme="minorHAnsi"/>
          <w:sz w:val="22"/>
          <w:szCs w:val="22"/>
          <w:lang w:val="fr"/>
        </w:rPr>
      </w:pPr>
    </w:p>
    <w:p w14:paraId="0AED09CC" w14:textId="2375782A" w:rsidR="008F5915" w:rsidRPr="00930110" w:rsidRDefault="008F5915" w:rsidP="008F5915">
      <w:pPr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>
        <w:rPr>
          <w:rFonts w:asciiTheme="minorHAnsi" w:hAnsiTheme="minorHAnsi" w:cstheme="minorHAnsi"/>
          <w:sz w:val="22"/>
          <w:szCs w:val="22"/>
          <w:lang w:val="fr"/>
        </w:rPr>
        <w:t xml:space="preserve"> D</w:t>
      </w:r>
      <w:r w:rsidRPr="00930110">
        <w:rPr>
          <w:rFonts w:asciiTheme="minorHAnsi" w:hAnsiTheme="minorHAnsi" w:cstheme="minorHAnsi"/>
          <w:sz w:val="22"/>
          <w:szCs w:val="22"/>
          <w:lang w:val="fr"/>
        </w:rPr>
        <w:t xml:space="preserve">es </w:t>
      </w:r>
      <w:r>
        <w:rPr>
          <w:rFonts w:asciiTheme="minorHAnsi" w:hAnsiTheme="minorHAnsi" w:cstheme="minorHAnsi"/>
          <w:sz w:val="22"/>
          <w:szCs w:val="22"/>
          <w:lang w:val="fr"/>
        </w:rPr>
        <w:t xml:space="preserve">équipes spécialisées </w:t>
      </w:r>
      <w:r w:rsidRPr="00930110">
        <w:rPr>
          <w:rFonts w:asciiTheme="minorHAnsi" w:hAnsiTheme="minorHAnsi" w:cstheme="minorHAnsi"/>
          <w:sz w:val="22"/>
          <w:szCs w:val="22"/>
          <w:lang w:val="fr"/>
        </w:rPr>
        <w:t xml:space="preserve">ont </w:t>
      </w:r>
      <w:r>
        <w:rPr>
          <w:rFonts w:asciiTheme="minorHAnsi" w:hAnsiTheme="minorHAnsi" w:cstheme="minorHAnsi"/>
          <w:sz w:val="22"/>
          <w:szCs w:val="22"/>
          <w:lang w:val="fr"/>
        </w:rPr>
        <w:t xml:space="preserve">analysé </w:t>
      </w:r>
      <w:r w:rsidRPr="00930110">
        <w:rPr>
          <w:rFonts w:asciiTheme="minorHAnsi" w:hAnsiTheme="minorHAnsi" w:cstheme="minorHAnsi"/>
          <w:sz w:val="22"/>
          <w:szCs w:val="22"/>
          <w:lang w:val="fr"/>
        </w:rPr>
        <w:t>l</w:t>
      </w:r>
      <w:r>
        <w:rPr>
          <w:rFonts w:asciiTheme="minorHAnsi" w:hAnsiTheme="minorHAnsi" w:cstheme="minorHAnsi"/>
          <w:sz w:val="22"/>
          <w:szCs w:val="22"/>
          <w:lang w:val="fr"/>
        </w:rPr>
        <w:t>es i</w:t>
      </w:r>
      <w:r w:rsidRPr="00930110">
        <w:rPr>
          <w:rFonts w:asciiTheme="minorHAnsi" w:hAnsiTheme="minorHAnsi" w:cstheme="minorHAnsi"/>
          <w:sz w:val="22"/>
          <w:szCs w:val="22"/>
          <w:lang w:val="fr"/>
        </w:rPr>
        <w:t>nformation</w:t>
      </w:r>
      <w:r>
        <w:rPr>
          <w:rFonts w:asciiTheme="minorHAnsi" w:hAnsiTheme="minorHAnsi" w:cstheme="minorHAnsi"/>
          <w:sz w:val="22"/>
          <w:szCs w:val="22"/>
          <w:lang w:val="fr"/>
        </w:rPr>
        <w:t>s</w:t>
      </w:r>
      <w:r w:rsidRPr="00930110">
        <w:rPr>
          <w:rFonts w:asciiTheme="minorHAnsi" w:hAnsiTheme="minorHAnsi" w:cstheme="minorHAnsi"/>
          <w:sz w:val="22"/>
          <w:szCs w:val="22"/>
          <w:lang w:val="fr"/>
        </w:rPr>
        <w:t xml:space="preserve"> et nouvelles compilées au sujet des attaques </w:t>
      </w:r>
      <w:r>
        <w:rPr>
          <w:rFonts w:asciiTheme="minorHAnsi" w:hAnsiTheme="minorHAnsi" w:cstheme="minorHAnsi"/>
          <w:sz w:val="22"/>
          <w:szCs w:val="22"/>
          <w:lang w:val="fr"/>
        </w:rPr>
        <w:t xml:space="preserve">pour permettre </w:t>
      </w:r>
      <w:r w:rsidRPr="00930110">
        <w:rPr>
          <w:rFonts w:asciiTheme="minorHAnsi" w:hAnsiTheme="minorHAnsi" w:cstheme="minorHAnsi"/>
          <w:sz w:val="22"/>
          <w:szCs w:val="22"/>
          <w:lang w:val="fr"/>
        </w:rPr>
        <w:t xml:space="preserve">aux commandants </w:t>
      </w:r>
      <w:r>
        <w:rPr>
          <w:rFonts w:asciiTheme="minorHAnsi" w:hAnsiTheme="minorHAnsi" w:cstheme="minorHAnsi"/>
          <w:sz w:val="22"/>
          <w:szCs w:val="22"/>
          <w:lang w:val="fr"/>
        </w:rPr>
        <w:t xml:space="preserve">sur le terrain </w:t>
      </w:r>
      <w:r w:rsidRPr="00930110">
        <w:rPr>
          <w:rFonts w:asciiTheme="minorHAnsi" w:hAnsiTheme="minorHAnsi" w:cstheme="minorHAnsi"/>
          <w:sz w:val="22"/>
          <w:szCs w:val="22"/>
          <w:lang w:val="fr"/>
        </w:rPr>
        <w:t xml:space="preserve">de </w:t>
      </w:r>
      <w:r>
        <w:rPr>
          <w:rFonts w:asciiTheme="minorHAnsi" w:hAnsiTheme="minorHAnsi" w:cstheme="minorHAnsi"/>
          <w:sz w:val="22"/>
          <w:szCs w:val="22"/>
          <w:lang w:val="fr"/>
        </w:rPr>
        <w:t>prendre les</w:t>
      </w:r>
      <w:r w:rsidRPr="00930110">
        <w:rPr>
          <w:rFonts w:asciiTheme="minorHAnsi" w:hAnsiTheme="minorHAnsi" w:cstheme="minorHAnsi"/>
          <w:sz w:val="22"/>
          <w:szCs w:val="22"/>
          <w:lang w:val="fr"/>
        </w:rPr>
        <w:t xml:space="preserve"> décisions appropriée</w:t>
      </w:r>
      <w:r>
        <w:rPr>
          <w:rFonts w:asciiTheme="minorHAnsi" w:hAnsiTheme="minorHAnsi" w:cstheme="minorHAnsi"/>
          <w:sz w:val="22"/>
          <w:szCs w:val="22"/>
          <w:lang w:val="fr"/>
        </w:rPr>
        <w:t>s</w:t>
      </w:r>
      <w:r w:rsidRPr="00930110">
        <w:rPr>
          <w:rFonts w:asciiTheme="minorHAnsi" w:hAnsiTheme="minorHAnsi" w:cstheme="minorHAnsi"/>
          <w:sz w:val="22"/>
          <w:szCs w:val="22"/>
          <w:lang w:val="fr"/>
        </w:rPr>
        <w:t xml:space="preserve">. La réponse aux menaces </w:t>
      </w:r>
      <w:r>
        <w:rPr>
          <w:rFonts w:asciiTheme="minorHAnsi" w:hAnsiTheme="minorHAnsi" w:cstheme="minorHAnsi"/>
          <w:sz w:val="22"/>
          <w:szCs w:val="22"/>
          <w:lang w:val="fr"/>
        </w:rPr>
        <w:t xml:space="preserve">fut </w:t>
      </w:r>
      <w:r w:rsidRPr="00930110">
        <w:rPr>
          <w:rFonts w:asciiTheme="minorHAnsi" w:hAnsiTheme="minorHAnsi" w:cstheme="minorHAnsi"/>
          <w:sz w:val="22"/>
          <w:szCs w:val="22"/>
          <w:lang w:val="fr"/>
        </w:rPr>
        <w:t xml:space="preserve">effectuée </w:t>
      </w:r>
      <w:r>
        <w:rPr>
          <w:rFonts w:asciiTheme="minorHAnsi" w:hAnsiTheme="minorHAnsi" w:cstheme="minorHAnsi"/>
          <w:sz w:val="22"/>
          <w:szCs w:val="22"/>
          <w:lang w:val="fr"/>
        </w:rPr>
        <w:t>selon l</w:t>
      </w:r>
      <w:r w:rsidRPr="00930110">
        <w:rPr>
          <w:rFonts w:asciiTheme="minorHAnsi" w:hAnsiTheme="minorHAnsi" w:cstheme="minorHAnsi"/>
          <w:sz w:val="22"/>
          <w:szCs w:val="22"/>
          <w:lang w:val="fr"/>
        </w:rPr>
        <w:t xml:space="preserve">es scénarios </w:t>
      </w:r>
      <w:r>
        <w:rPr>
          <w:rFonts w:asciiTheme="minorHAnsi" w:hAnsiTheme="minorHAnsi" w:cstheme="minorHAnsi"/>
          <w:sz w:val="22"/>
          <w:szCs w:val="22"/>
          <w:lang w:val="fr"/>
        </w:rPr>
        <w:t xml:space="preserve">et pratiques </w:t>
      </w:r>
      <w:r w:rsidR="00266211">
        <w:rPr>
          <w:rFonts w:asciiTheme="minorHAnsi" w:hAnsiTheme="minorHAnsi" w:cstheme="minorHAnsi"/>
          <w:sz w:val="22"/>
          <w:szCs w:val="22"/>
          <w:lang w:val="fr"/>
        </w:rPr>
        <w:t xml:space="preserve">de sécurité </w:t>
      </w:r>
      <w:r>
        <w:rPr>
          <w:rFonts w:asciiTheme="minorHAnsi" w:hAnsiTheme="minorHAnsi" w:cstheme="minorHAnsi"/>
          <w:sz w:val="22"/>
          <w:szCs w:val="22"/>
          <w:lang w:val="fr"/>
        </w:rPr>
        <w:t xml:space="preserve">adoptés </w:t>
      </w:r>
      <w:r w:rsidRPr="00930110">
        <w:rPr>
          <w:rFonts w:asciiTheme="minorHAnsi" w:hAnsiTheme="minorHAnsi" w:cstheme="minorHAnsi"/>
          <w:sz w:val="22"/>
          <w:szCs w:val="22"/>
          <w:lang w:val="fr"/>
        </w:rPr>
        <w:t xml:space="preserve">au cours des </w:t>
      </w:r>
      <w:r>
        <w:rPr>
          <w:rFonts w:asciiTheme="minorHAnsi" w:hAnsiTheme="minorHAnsi" w:cstheme="minorHAnsi"/>
          <w:sz w:val="22"/>
          <w:szCs w:val="22"/>
          <w:lang w:val="fr"/>
        </w:rPr>
        <w:t xml:space="preserve">conférences organisées par </w:t>
      </w:r>
      <w:r w:rsidRPr="00930110">
        <w:rPr>
          <w:rFonts w:asciiTheme="minorHAnsi" w:hAnsiTheme="minorHAnsi" w:cstheme="minorHAnsi"/>
          <w:sz w:val="22"/>
          <w:szCs w:val="22"/>
          <w:lang w:val="fr"/>
        </w:rPr>
        <w:t>l'Alliance.</w:t>
      </w:r>
    </w:p>
    <w:p w14:paraId="429D7CA6" w14:textId="77777777" w:rsidR="008F5915" w:rsidRPr="00930110" w:rsidRDefault="008F5915" w:rsidP="008F5915">
      <w:pPr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13B5DAD1" w14:textId="0B134AC3" w:rsidR="008F5915" w:rsidRPr="00930110" w:rsidRDefault="008F5915" w:rsidP="008F5915">
      <w:pPr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930110">
        <w:rPr>
          <w:rFonts w:asciiTheme="minorHAnsi" w:hAnsiTheme="minorHAnsi" w:cstheme="minorHAnsi"/>
          <w:sz w:val="22"/>
          <w:szCs w:val="22"/>
          <w:lang w:val="fr"/>
        </w:rPr>
        <w:t xml:space="preserve">Sur une note différente, les </w:t>
      </w:r>
      <w:r>
        <w:rPr>
          <w:rFonts w:asciiTheme="minorHAnsi" w:hAnsiTheme="minorHAnsi" w:cstheme="minorHAnsi"/>
          <w:sz w:val="22"/>
          <w:szCs w:val="22"/>
          <w:lang w:val="fr"/>
        </w:rPr>
        <w:t xml:space="preserve">membres des </w:t>
      </w:r>
      <w:r w:rsidRPr="00930110">
        <w:rPr>
          <w:rFonts w:asciiTheme="minorHAnsi" w:hAnsiTheme="minorHAnsi" w:cstheme="minorHAnsi"/>
          <w:sz w:val="22"/>
          <w:szCs w:val="22"/>
          <w:lang w:val="fr"/>
        </w:rPr>
        <w:t xml:space="preserve">équipes participant à l'exercice conjoint (ISALEX19) </w:t>
      </w:r>
      <w:r w:rsidRPr="00930110">
        <w:rPr>
          <w:rFonts w:asciiTheme="minorHAnsi" w:hAnsiTheme="minorHAnsi" w:cstheme="minorHAnsi"/>
          <w:sz w:val="22"/>
          <w:szCs w:val="22"/>
          <w:shd w:val="clear" w:color="auto" w:fill="FFFFFF"/>
          <w:lang w:val="fr"/>
        </w:rPr>
        <w:t xml:space="preserve">ont visité </w:t>
      </w:r>
      <w:proofErr w:type="spellStart"/>
      <w:r w:rsidRPr="00930110">
        <w:rPr>
          <w:rFonts w:asciiTheme="minorHAnsi" w:hAnsiTheme="minorHAnsi" w:cstheme="minorHAnsi"/>
          <w:sz w:val="22"/>
          <w:szCs w:val="22"/>
          <w:shd w:val="clear" w:color="auto" w:fill="FFFFFF"/>
          <w:lang w:val="fr"/>
        </w:rPr>
        <w:t>Wahat</w:t>
      </w:r>
      <w:proofErr w:type="spellEnd"/>
      <w:r w:rsidRPr="00930110">
        <w:rPr>
          <w:rFonts w:asciiTheme="minorHAnsi" w:hAnsiTheme="minorHAnsi" w:cstheme="minorHAnsi"/>
          <w:sz w:val="22"/>
          <w:szCs w:val="22"/>
          <w:shd w:val="clear" w:color="auto" w:fill="FFFFFF"/>
          <w:lang w:val="fr"/>
        </w:rPr>
        <w:t xml:space="preserve"> Al </w:t>
      </w:r>
      <w:proofErr w:type="spellStart"/>
      <w:r w:rsidRPr="00930110">
        <w:rPr>
          <w:rFonts w:asciiTheme="minorHAnsi" w:hAnsiTheme="minorHAnsi" w:cstheme="minorHAnsi"/>
          <w:sz w:val="22"/>
          <w:szCs w:val="22"/>
          <w:shd w:val="clear" w:color="auto" w:fill="FFFFFF"/>
          <w:lang w:val="fr"/>
        </w:rPr>
        <w:t>Karama</w:t>
      </w:r>
      <w:proofErr w:type="spellEnd"/>
      <w:r w:rsidRPr="00930110">
        <w:rPr>
          <w:rFonts w:asciiTheme="minorHAnsi" w:hAnsiTheme="minorHAnsi" w:cstheme="minorHAnsi"/>
          <w:sz w:val="22"/>
          <w:szCs w:val="22"/>
          <w:shd w:val="clear" w:color="auto" w:fill="FFFFFF"/>
          <w:lang w:val="fr"/>
        </w:rPr>
        <w:t xml:space="preserve">, le monument national conçu </w:t>
      </w:r>
      <w:r>
        <w:rPr>
          <w:rFonts w:asciiTheme="minorHAnsi" w:hAnsiTheme="minorHAnsi" w:cstheme="minorHAnsi"/>
          <w:sz w:val="22"/>
          <w:szCs w:val="22"/>
          <w:shd w:val="clear" w:color="auto" w:fill="FFFFFF"/>
          <w:lang w:val="fr"/>
        </w:rPr>
        <w:t xml:space="preserve">comme hommage permanent aux courageux soldats des </w:t>
      </w:r>
      <w:r w:rsidR="006216BA">
        <w:rPr>
          <w:rFonts w:asciiTheme="minorHAnsi" w:hAnsiTheme="minorHAnsi" w:cstheme="minorHAnsi"/>
          <w:sz w:val="22"/>
          <w:szCs w:val="22"/>
          <w:shd w:val="clear" w:color="auto" w:fill="FFFFFF"/>
          <w:lang w:val="fr"/>
        </w:rPr>
        <w:t xml:space="preserve">U.A.E </w:t>
      </w:r>
      <w:r>
        <w:rPr>
          <w:rFonts w:asciiTheme="minorHAnsi" w:hAnsiTheme="minorHAnsi" w:cstheme="minorHAnsi"/>
          <w:sz w:val="22"/>
          <w:szCs w:val="22"/>
          <w:shd w:val="clear" w:color="auto" w:fill="FFFFFF"/>
          <w:lang w:val="fr"/>
        </w:rPr>
        <w:t xml:space="preserve">qui ont scarifié leurs vies au service de leur nation. </w:t>
      </w:r>
      <w:r w:rsidRPr="00930110">
        <w:rPr>
          <w:rFonts w:asciiTheme="minorHAnsi" w:hAnsiTheme="minorHAnsi" w:cstheme="minorHAnsi"/>
          <w:sz w:val="22"/>
          <w:szCs w:val="22"/>
          <w:shd w:val="clear" w:color="auto" w:fill="FFFFFF"/>
          <w:lang w:val="fr"/>
        </w:rPr>
        <w:t xml:space="preserve">Ils ont également visité la Grande Mosquée </w:t>
      </w:r>
      <w:r>
        <w:rPr>
          <w:rFonts w:asciiTheme="minorHAnsi" w:hAnsiTheme="minorHAnsi" w:cstheme="minorHAnsi"/>
          <w:sz w:val="22"/>
          <w:szCs w:val="22"/>
          <w:shd w:val="clear" w:color="auto" w:fill="FFFFFF"/>
          <w:lang w:val="fr"/>
        </w:rPr>
        <w:t>C</w:t>
      </w:r>
      <w:r w:rsidRPr="00930110">
        <w:rPr>
          <w:rFonts w:asciiTheme="minorHAnsi" w:hAnsiTheme="minorHAnsi" w:cstheme="minorHAnsi"/>
          <w:sz w:val="22"/>
          <w:szCs w:val="22"/>
          <w:shd w:val="clear" w:color="auto" w:fill="FFFFFF"/>
          <w:lang w:val="fr"/>
        </w:rPr>
        <w:t xml:space="preserve">heikh </w:t>
      </w:r>
      <w:proofErr w:type="spellStart"/>
      <w:r w:rsidRPr="00930110">
        <w:rPr>
          <w:rFonts w:asciiTheme="minorHAnsi" w:hAnsiTheme="minorHAnsi" w:cstheme="minorHAnsi"/>
          <w:sz w:val="22"/>
          <w:szCs w:val="22"/>
          <w:shd w:val="clear" w:color="auto" w:fill="FFFFFF"/>
          <w:lang w:val="fr"/>
        </w:rPr>
        <w:t>Zayed</w:t>
      </w:r>
      <w:proofErr w:type="spellEnd"/>
      <w:r w:rsidRPr="00930110">
        <w:rPr>
          <w:rFonts w:asciiTheme="minorHAnsi" w:hAnsiTheme="minorHAnsi" w:cstheme="minorHAnsi"/>
          <w:sz w:val="22"/>
          <w:szCs w:val="22"/>
          <w:shd w:val="clear" w:color="auto" w:fill="FFFFFF"/>
          <w:lang w:val="fr"/>
        </w:rPr>
        <w:t>,</w:t>
      </w:r>
      <w:r>
        <w:rPr>
          <w:rFonts w:asciiTheme="minorHAnsi" w:hAnsiTheme="minorHAnsi" w:cstheme="minorHAnsi"/>
          <w:sz w:val="22"/>
          <w:szCs w:val="22"/>
          <w:shd w:val="clear" w:color="auto" w:fill="FFFFFF"/>
          <w:lang w:val="fr"/>
        </w:rPr>
        <w:t xml:space="preserve"> </w:t>
      </w:r>
      <w:r w:rsidRPr="00930110">
        <w:rPr>
          <w:rFonts w:asciiTheme="minorHAnsi" w:hAnsiTheme="minorHAnsi" w:cstheme="minorHAnsi"/>
          <w:sz w:val="22"/>
          <w:szCs w:val="22"/>
          <w:shd w:val="clear" w:color="auto" w:fill="FFFFFF"/>
          <w:lang w:val="fr"/>
        </w:rPr>
        <w:t>à Abu Dhabi.</w:t>
      </w:r>
    </w:p>
    <w:p w14:paraId="42985287" w14:textId="77777777" w:rsidR="008F5915" w:rsidRPr="00930110" w:rsidRDefault="008F5915" w:rsidP="008F5915">
      <w:pPr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505655CE" w14:textId="062CEE76" w:rsidR="00966295" w:rsidRPr="00930110" w:rsidRDefault="00966295" w:rsidP="00966295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fr-FR"/>
        </w:rPr>
      </w:pPr>
      <w:r w:rsidRPr="00930110">
        <w:rPr>
          <w:rFonts w:asciiTheme="minorHAnsi" w:hAnsiTheme="minorHAnsi" w:cstheme="minorHAnsi"/>
          <w:b/>
          <w:bCs/>
          <w:sz w:val="22"/>
          <w:szCs w:val="22"/>
          <w:lang w:val="fr"/>
        </w:rPr>
        <w:t>Source</w:t>
      </w:r>
      <w:r w:rsidR="006216BA">
        <w:rPr>
          <w:rFonts w:asciiTheme="minorHAnsi" w:hAnsiTheme="minorHAnsi" w:cstheme="minorHAnsi"/>
          <w:b/>
          <w:bCs/>
          <w:sz w:val="22"/>
          <w:szCs w:val="22"/>
          <w:lang w:val="fr"/>
        </w:rPr>
        <w:t xml:space="preserve"> </w:t>
      </w:r>
      <w:r w:rsidRPr="00930110">
        <w:rPr>
          <w:rFonts w:asciiTheme="minorHAnsi" w:hAnsiTheme="minorHAnsi" w:cstheme="minorHAnsi"/>
          <w:b/>
          <w:bCs/>
          <w:sz w:val="22"/>
          <w:szCs w:val="22"/>
          <w:lang w:val="fr"/>
        </w:rPr>
        <w:t xml:space="preserve">: </w:t>
      </w:r>
      <w:hyperlink r:id="rId4" w:history="1">
        <w:r w:rsidRPr="00930110">
          <w:rPr>
            <w:rStyle w:val="Hyperlink"/>
            <w:rFonts w:asciiTheme="minorHAnsi" w:hAnsiTheme="minorHAnsi" w:cstheme="minorHAnsi"/>
            <w:b/>
            <w:bCs/>
            <w:color w:val="auto"/>
            <w:sz w:val="22"/>
            <w:szCs w:val="22"/>
            <w:lang w:val="fr"/>
          </w:rPr>
          <w:t>AETOSWire</w:t>
        </w:r>
      </w:hyperlink>
      <w:bookmarkStart w:id="0" w:name="_GoBack"/>
      <w:bookmarkEnd w:id="0"/>
    </w:p>
    <w:p w14:paraId="1B268E4A" w14:textId="77777777" w:rsidR="00966295" w:rsidRPr="00930110" w:rsidRDefault="00966295" w:rsidP="00966295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fr-FR"/>
        </w:rPr>
      </w:pPr>
    </w:p>
    <w:p w14:paraId="312D672E" w14:textId="7E27D235" w:rsidR="00966295" w:rsidRPr="00930110" w:rsidRDefault="00966295" w:rsidP="00966295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fr-FR"/>
        </w:rPr>
      </w:pPr>
      <w:r w:rsidRPr="00930110">
        <w:rPr>
          <w:rFonts w:asciiTheme="minorHAnsi" w:hAnsiTheme="minorHAnsi" w:cstheme="minorHAnsi"/>
          <w:b/>
          <w:bCs/>
          <w:sz w:val="22"/>
          <w:szCs w:val="22"/>
          <w:u w:val="single"/>
          <w:lang w:val="fr"/>
        </w:rPr>
        <w:t>Contact</w:t>
      </w:r>
      <w:r w:rsidR="006216BA">
        <w:rPr>
          <w:rFonts w:asciiTheme="minorHAnsi" w:hAnsiTheme="minorHAnsi" w:cstheme="minorHAnsi"/>
          <w:b/>
          <w:bCs/>
          <w:sz w:val="22"/>
          <w:szCs w:val="22"/>
          <w:u w:val="single"/>
          <w:lang w:val="fr"/>
        </w:rPr>
        <w:t xml:space="preserve"> </w:t>
      </w:r>
      <w:r w:rsidRPr="00930110">
        <w:rPr>
          <w:rFonts w:asciiTheme="minorHAnsi" w:hAnsiTheme="minorHAnsi" w:cstheme="minorHAnsi"/>
          <w:b/>
          <w:bCs/>
          <w:sz w:val="22"/>
          <w:szCs w:val="22"/>
          <w:lang w:val="fr"/>
        </w:rPr>
        <w:t>:</w:t>
      </w:r>
    </w:p>
    <w:p w14:paraId="35DC0F53" w14:textId="77777777" w:rsidR="00966295" w:rsidRDefault="00966295" w:rsidP="00966295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fr"/>
        </w:rPr>
      </w:pPr>
    </w:p>
    <w:p w14:paraId="5644C528" w14:textId="77777777" w:rsidR="00966295" w:rsidRPr="00930110" w:rsidRDefault="00966295" w:rsidP="00966295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fr-FR"/>
        </w:rPr>
      </w:pPr>
      <w:r w:rsidRPr="00930110">
        <w:rPr>
          <w:rFonts w:asciiTheme="minorHAnsi" w:hAnsiTheme="minorHAnsi" w:cstheme="minorHAnsi"/>
          <w:b/>
          <w:bCs/>
          <w:sz w:val="22"/>
          <w:szCs w:val="22"/>
          <w:lang w:val="fr"/>
        </w:rPr>
        <w:t xml:space="preserve">Alliance </w:t>
      </w:r>
      <w:r>
        <w:rPr>
          <w:rFonts w:asciiTheme="minorHAnsi" w:hAnsiTheme="minorHAnsi" w:cstheme="minorHAnsi"/>
          <w:b/>
          <w:bCs/>
          <w:sz w:val="22"/>
          <w:szCs w:val="22"/>
          <w:lang w:val="fr"/>
        </w:rPr>
        <w:t>I</w:t>
      </w:r>
      <w:r w:rsidRPr="00930110">
        <w:rPr>
          <w:rFonts w:asciiTheme="minorHAnsi" w:hAnsiTheme="minorHAnsi" w:cstheme="minorHAnsi"/>
          <w:b/>
          <w:bCs/>
          <w:sz w:val="22"/>
          <w:szCs w:val="22"/>
          <w:lang w:val="fr"/>
        </w:rPr>
        <w:t xml:space="preserve">nternationale </w:t>
      </w:r>
      <w:r>
        <w:rPr>
          <w:rFonts w:asciiTheme="minorHAnsi" w:hAnsiTheme="minorHAnsi" w:cstheme="minorHAnsi"/>
          <w:b/>
          <w:bCs/>
          <w:sz w:val="22"/>
          <w:szCs w:val="22"/>
          <w:lang w:val="fr"/>
        </w:rPr>
        <w:t>de S</w:t>
      </w:r>
      <w:r w:rsidRPr="00930110">
        <w:rPr>
          <w:rFonts w:asciiTheme="minorHAnsi" w:hAnsiTheme="minorHAnsi" w:cstheme="minorHAnsi"/>
          <w:b/>
          <w:bCs/>
          <w:sz w:val="22"/>
          <w:szCs w:val="22"/>
          <w:lang w:val="fr"/>
        </w:rPr>
        <w:t>écurité</w:t>
      </w:r>
    </w:p>
    <w:p w14:paraId="274C7FDA" w14:textId="77777777" w:rsidR="00966295" w:rsidRPr="00930110" w:rsidRDefault="00966295" w:rsidP="00966295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val="fr-FR" w:bidi="ar-AE"/>
        </w:rPr>
      </w:pPr>
      <w:proofErr w:type="spellStart"/>
      <w:r w:rsidRPr="00930110">
        <w:rPr>
          <w:rFonts w:asciiTheme="minorHAnsi" w:hAnsiTheme="minorHAnsi" w:cstheme="minorHAnsi"/>
          <w:b/>
          <w:bCs/>
          <w:sz w:val="22"/>
          <w:szCs w:val="22"/>
          <w:lang w:val="fr"/>
        </w:rPr>
        <w:t>Raed</w:t>
      </w:r>
      <w:proofErr w:type="spellEnd"/>
      <w:r w:rsidRPr="00930110">
        <w:rPr>
          <w:rFonts w:asciiTheme="minorHAnsi" w:hAnsiTheme="minorHAnsi" w:cstheme="minorHAnsi"/>
          <w:b/>
          <w:bCs/>
          <w:sz w:val="22"/>
          <w:szCs w:val="22"/>
          <w:lang w:val="fr"/>
        </w:rPr>
        <w:t xml:space="preserve"> Al </w:t>
      </w:r>
      <w:proofErr w:type="spellStart"/>
      <w:r w:rsidRPr="00930110">
        <w:rPr>
          <w:rFonts w:asciiTheme="minorHAnsi" w:hAnsiTheme="minorHAnsi" w:cstheme="minorHAnsi"/>
          <w:b/>
          <w:bCs/>
          <w:sz w:val="22"/>
          <w:szCs w:val="22"/>
          <w:lang w:val="fr"/>
        </w:rPr>
        <w:t>Ajlouni</w:t>
      </w:r>
      <w:proofErr w:type="gramStart"/>
      <w:r w:rsidRPr="00930110">
        <w:rPr>
          <w:rFonts w:asciiTheme="minorHAnsi" w:hAnsiTheme="minorHAnsi" w:cstheme="minorHAnsi"/>
          <w:b/>
          <w:sz w:val="22"/>
          <w:szCs w:val="22"/>
          <w:lang w:val="fr"/>
        </w:rPr>
        <w:t>,</w:t>
      </w:r>
      <w:r w:rsidRPr="00930110">
        <w:rPr>
          <w:rFonts w:asciiTheme="minorHAnsi" w:hAnsiTheme="minorHAnsi" w:cstheme="minorHAnsi"/>
          <w:sz w:val="22"/>
          <w:szCs w:val="22"/>
          <w:lang w:val="fr"/>
        </w:rPr>
        <w:t>tél</w:t>
      </w:r>
      <w:proofErr w:type="spellEnd"/>
      <w:proofErr w:type="gramEnd"/>
      <w:r w:rsidRPr="00930110">
        <w:rPr>
          <w:rFonts w:asciiTheme="minorHAnsi" w:hAnsiTheme="minorHAnsi" w:cstheme="minorHAnsi"/>
          <w:sz w:val="22"/>
          <w:szCs w:val="22"/>
          <w:lang w:val="fr"/>
        </w:rPr>
        <w:t>. : 971504702790</w:t>
      </w:r>
    </w:p>
    <w:p w14:paraId="3CD18C63" w14:textId="77777777" w:rsidR="00966295" w:rsidRPr="00930110" w:rsidRDefault="00966295" w:rsidP="00966295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rtl/>
          <w:lang w:val="da-DK" w:bidi="ar-AE"/>
        </w:rPr>
      </w:pPr>
      <w:proofErr w:type="gramStart"/>
      <w:r w:rsidRPr="00930110">
        <w:rPr>
          <w:rFonts w:asciiTheme="minorHAnsi" w:hAnsiTheme="minorHAnsi" w:cstheme="minorHAnsi"/>
          <w:sz w:val="22"/>
          <w:szCs w:val="22"/>
          <w:lang w:val="fr"/>
        </w:rPr>
        <w:t>ou</w:t>
      </w:r>
      <w:proofErr w:type="gramEnd"/>
    </w:p>
    <w:p w14:paraId="4E0382A9" w14:textId="77777777" w:rsidR="00966295" w:rsidRPr="00930110" w:rsidRDefault="00966295" w:rsidP="00966295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930110">
        <w:rPr>
          <w:rFonts w:asciiTheme="minorHAnsi" w:hAnsiTheme="minorHAnsi" w:cstheme="minorHAnsi"/>
          <w:b/>
          <w:bCs/>
          <w:sz w:val="22"/>
          <w:szCs w:val="22"/>
          <w:lang w:val="fr"/>
        </w:rPr>
        <w:t>Amanda Ayass</w:t>
      </w:r>
      <w:r w:rsidRPr="00930110">
        <w:rPr>
          <w:rFonts w:asciiTheme="minorHAnsi" w:hAnsiTheme="minorHAnsi" w:cstheme="minorHAnsi"/>
          <w:sz w:val="22"/>
          <w:szCs w:val="22"/>
          <w:lang w:val="fr"/>
        </w:rPr>
        <w:t>, tél. : 971567225338</w:t>
      </w:r>
    </w:p>
    <w:p w14:paraId="77B87F48" w14:textId="77777777" w:rsidR="00966295" w:rsidRPr="00930110" w:rsidRDefault="00453C79" w:rsidP="00966295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val="fr-FR"/>
        </w:rPr>
      </w:pPr>
      <w:hyperlink r:id="rId5" w:history="1">
        <w:r w:rsidR="00966295" w:rsidRPr="00930110">
          <w:rPr>
            <w:rStyle w:val="Hyperlink"/>
            <w:rFonts w:asciiTheme="minorHAnsi" w:hAnsiTheme="minorHAnsi" w:cstheme="minorHAnsi"/>
            <w:sz w:val="22"/>
            <w:szCs w:val="22"/>
            <w:lang w:val="fr"/>
          </w:rPr>
          <w:t>amanda@securitymedia.ae</w:t>
        </w:r>
      </w:hyperlink>
    </w:p>
    <w:p w14:paraId="7BF7F0F4" w14:textId="77777777" w:rsidR="00966295" w:rsidRDefault="00966295" w:rsidP="00966295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val="fr"/>
        </w:rPr>
      </w:pPr>
    </w:p>
    <w:p w14:paraId="71E3ADF5" w14:textId="77777777" w:rsidR="00966295" w:rsidRPr="00930110" w:rsidRDefault="00966295" w:rsidP="00966295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val="fr-FR"/>
        </w:rPr>
      </w:pPr>
      <w:r w:rsidRPr="00930110">
        <w:rPr>
          <w:rFonts w:asciiTheme="minorHAnsi" w:hAnsiTheme="minorHAnsi" w:cstheme="minorHAnsi"/>
          <w:sz w:val="22"/>
          <w:szCs w:val="22"/>
          <w:lang w:val="fr"/>
        </w:rPr>
        <w:t xml:space="preserve">Suivez-nous sur: </w:t>
      </w:r>
      <w:hyperlink r:id="rId6" w:history="1">
        <w:r w:rsidRPr="00930110">
          <w:rPr>
            <w:rStyle w:val="Hyperlink"/>
            <w:rFonts w:asciiTheme="minorHAnsi" w:hAnsiTheme="minorHAnsi" w:cstheme="minorHAnsi"/>
            <w:sz w:val="22"/>
            <w:szCs w:val="22"/>
            <w:lang w:val="fr"/>
          </w:rPr>
          <w:t>Twitter</w:t>
        </w:r>
      </w:hyperlink>
      <w:r w:rsidRPr="00930110">
        <w:rPr>
          <w:rFonts w:asciiTheme="minorHAnsi" w:hAnsiTheme="minorHAnsi" w:cstheme="minorHAnsi"/>
          <w:color w:val="222222"/>
          <w:sz w:val="22"/>
          <w:szCs w:val="22"/>
          <w:lang w:val="fr"/>
        </w:rPr>
        <w:t xml:space="preserve"> .</w:t>
      </w:r>
      <w:hyperlink r:id="rId7" w:history="1">
        <w:r w:rsidRPr="00930110">
          <w:rPr>
            <w:rStyle w:val="Hyperlink"/>
            <w:rFonts w:asciiTheme="minorHAnsi" w:hAnsiTheme="minorHAnsi" w:cstheme="minorHAnsi"/>
            <w:sz w:val="22"/>
            <w:szCs w:val="22"/>
            <w:lang w:val="fr"/>
          </w:rPr>
          <w:t>Facebook (en)</w:t>
        </w:r>
      </w:hyperlink>
      <w:r w:rsidRPr="00930110">
        <w:rPr>
          <w:rFonts w:asciiTheme="minorHAnsi" w:hAnsiTheme="minorHAnsi" w:cstheme="minorHAnsi"/>
          <w:color w:val="222222"/>
          <w:sz w:val="22"/>
          <w:szCs w:val="22"/>
          <w:lang w:val="fr"/>
        </w:rPr>
        <w:t xml:space="preserve"> | </w:t>
      </w:r>
      <w:hyperlink r:id="rId8" w:history="1">
        <w:r w:rsidRPr="00930110">
          <w:rPr>
            <w:rStyle w:val="Hyperlink"/>
            <w:rFonts w:asciiTheme="minorHAnsi" w:hAnsiTheme="minorHAnsi" w:cstheme="minorHAnsi"/>
            <w:sz w:val="22"/>
            <w:szCs w:val="22"/>
            <w:lang w:val="fr"/>
          </w:rPr>
          <w:t>YouTube (en)</w:t>
        </w:r>
      </w:hyperlink>
      <w:r w:rsidRPr="00930110">
        <w:rPr>
          <w:rFonts w:asciiTheme="minorHAnsi" w:hAnsiTheme="minorHAnsi" w:cstheme="minorHAnsi"/>
          <w:color w:val="222222"/>
          <w:sz w:val="22"/>
          <w:szCs w:val="22"/>
          <w:lang w:val="fr"/>
        </w:rPr>
        <w:t xml:space="preserve"> | </w:t>
      </w:r>
      <w:hyperlink r:id="rId9" w:history="1">
        <w:r w:rsidRPr="00930110">
          <w:rPr>
            <w:rStyle w:val="Hyperlink"/>
            <w:rFonts w:asciiTheme="minorHAnsi" w:hAnsiTheme="minorHAnsi" w:cstheme="minorHAnsi"/>
            <w:sz w:val="22"/>
            <w:szCs w:val="22"/>
            <w:lang w:val="fr"/>
          </w:rPr>
          <w:t>Instagram (en)</w:t>
        </w:r>
      </w:hyperlink>
    </w:p>
    <w:p w14:paraId="469590CE" w14:textId="77777777" w:rsidR="00966295" w:rsidRPr="00930110" w:rsidRDefault="00966295" w:rsidP="00966295">
      <w:pPr>
        <w:rPr>
          <w:rFonts w:asciiTheme="minorHAnsi" w:eastAsia="Arial" w:hAnsiTheme="minorHAnsi" w:cstheme="minorHAnsi"/>
          <w:color w:val="000000"/>
          <w:sz w:val="22"/>
          <w:szCs w:val="22"/>
          <w:lang w:val="fr-FR"/>
        </w:rPr>
      </w:pPr>
    </w:p>
    <w:p w14:paraId="6D39754F" w14:textId="77777777" w:rsidR="00966295" w:rsidRDefault="00966295" w:rsidP="00F96FAB">
      <w:pPr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63C00DFB" w14:textId="20BEC3C5" w:rsidR="00E60D35" w:rsidRDefault="00443F85" w:rsidP="00443F85">
      <w:pPr>
        <w:jc w:val="both"/>
        <w:rPr>
          <w:lang w:val="fr-FR"/>
        </w:rPr>
      </w:pPr>
      <w:r>
        <w:rPr>
          <w:rFonts w:asciiTheme="minorHAnsi" w:hAnsiTheme="minorHAnsi" w:cstheme="minorHAnsi"/>
          <w:sz w:val="22"/>
          <w:szCs w:val="22"/>
          <w:lang w:val="fr"/>
        </w:rPr>
        <w:t xml:space="preserve"> </w:t>
      </w:r>
    </w:p>
    <w:p w14:paraId="03662515" w14:textId="77777777" w:rsidR="00443F85" w:rsidRPr="00E60D35" w:rsidRDefault="00443F85">
      <w:pPr>
        <w:rPr>
          <w:lang w:val="fr-FR"/>
        </w:rPr>
      </w:pPr>
    </w:p>
    <w:sectPr w:rsidR="00443F85" w:rsidRPr="00E60D3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D35"/>
    <w:rsid w:val="00266211"/>
    <w:rsid w:val="00380508"/>
    <w:rsid w:val="00443F85"/>
    <w:rsid w:val="00453C79"/>
    <w:rsid w:val="00547825"/>
    <w:rsid w:val="006216BA"/>
    <w:rsid w:val="008F5915"/>
    <w:rsid w:val="00966295"/>
    <w:rsid w:val="009C5923"/>
    <w:rsid w:val="00E60D35"/>
    <w:rsid w:val="00F9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D5262"/>
  <w15:chartTrackingRefBased/>
  <w15:docId w15:val="{873EA3B3-2613-434E-8915-512DD8058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0D3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662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user/theabudhabipolic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MOIUA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witter.com/moiuae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manda@securitymedia.ae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aetoswire.com/fr/news/9049/fr" TargetMode="External"/><Relationship Id="rId9" Type="http://schemas.openxmlformats.org/officeDocument/2006/relationships/hyperlink" Target="https://www.instagram.com/moiua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431</Words>
  <Characters>2461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Ybeth</cp:lastModifiedBy>
  <cp:revision>3</cp:revision>
  <dcterms:created xsi:type="dcterms:W3CDTF">2019-07-02T10:54:00Z</dcterms:created>
  <dcterms:modified xsi:type="dcterms:W3CDTF">2019-07-02T12:13:00Z</dcterms:modified>
</cp:coreProperties>
</file>