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17" w:rsidRPr="00ED1B17" w:rsidRDefault="00ED1B17" w:rsidP="00ED1B17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17" w:rsidRPr="00ED1B17" w:rsidRDefault="00ED1B17" w:rsidP="00ED1B17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Prende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il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via </w:t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l’esercitazione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ISALEX19 ad Abu Dhabi</w:t>
      </w:r>
    </w:p>
    <w:p w:rsidR="00ED1B17" w:rsidRPr="00ED1B17" w:rsidRDefault="00ED1B17" w:rsidP="00ED1B17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ABU DHABI, Emirati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Arabi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Uniti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--(</w:t>
      </w:r>
      <w:hyperlink r:id="rId6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BUSINESS WIRE</w:t>
        </w:r>
      </w:hyperlink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)-- Ha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preso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il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via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ieri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(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domenica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) la prima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esercitazione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congiunta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dell’Alleanza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per la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internazionale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(ISALEX19)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tenuta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dal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Ministero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degli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interni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degli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Emirati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Arabi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Uniti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All’esercitazione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hanno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presenziato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50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rappresentanti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delle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forze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polizia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Paesi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aderenti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all’Alleanza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per la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internazionale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(International Security Alliance, ISA),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compresi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membri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delle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forze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d’intervento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delle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unità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operative di pronto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intervento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nonché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rappresentanti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media,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delle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comunicazioni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della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difesa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civile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e team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addetti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alla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bonifica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ordigni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esplosivi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ED1B17" w:rsidRPr="00ED1B17" w:rsidRDefault="00ED1B17" w:rsidP="00ED1B17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Descritta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come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un’esperienza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realistica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unica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nel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suo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genere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livello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mondiale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l’esercitazione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ISLAEX19 è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basata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su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casi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ipotetici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imprevisti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in cui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team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Paesi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aderenti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all’ISA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operano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attenendosi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a diverse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teorie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e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strategie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allo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scopo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collaudare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la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preparazione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team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internazionali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nell’affrontare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le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minacce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alla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sicurezza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ED1B17" w:rsidRPr="00ED1B17" w:rsidRDefault="00ED1B17" w:rsidP="00ED1B17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Il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testo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originale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del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presente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annuncio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redatto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nella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lingua di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partenza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è la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versione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ufficiale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che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fa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fede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. Le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traduzioni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sono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offerte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unicamente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per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comodità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del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lettore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e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devono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rinviare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testo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in lingua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originale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che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è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l'unico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giuridicamente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valido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ED1B17" w:rsidRPr="00ED1B17" w:rsidRDefault="00ED1B17" w:rsidP="00ED1B17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27"/>
          <w:szCs w:val="27"/>
        </w:rPr>
      </w:pPr>
      <w:r w:rsidRPr="00ED1B17">
        <w:rPr>
          <w:rFonts w:ascii="Helvetica" w:eastAsia="Times New Roman" w:hAnsi="Helvetica" w:cs="Helvetica"/>
          <w:color w:val="9ECC38"/>
          <w:sz w:val="27"/>
          <w:szCs w:val="27"/>
        </w:rPr>
        <w:t>Contacts</w:t>
      </w:r>
    </w:p>
    <w:p w:rsidR="00ED1B17" w:rsidRPr="00ED1B17" w:rsidRDefault="00ED1B17" w:rsidP="00ED1B17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Alleanza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per la </w:t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sicurezza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internazionale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(International Security Alliance) </w:t>
      </w: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Raed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Al </w:t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Ajlouni</w:t>
      </w:r>
      <w:proofErr w:type="spellEnd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, </w:t>
      </w: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+971504702790 </w:t>
      </w: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oppure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br/>
      </w:r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Amanda </w:t>
      </w:r>
      <w:proofErr w:type="spellStart"/>
      <w:r w:rsidRPr="00ED1B17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Ayass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, +971567225338 </w:t>
      </w: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br/>
      </w:r>
      <w:hyperlink r:id="rId7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amanda@securitymedia.ae </w:t>
        </w:r>
      </w:hyperlink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Seguiteci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su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: </w:t>
      </w:r>
      <w:hyperlink r:id="rId8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Twitter</w:t>
        </w:r>
      </w:hyperlink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9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Facebook</w:t>
        </w:r>
      </w:hyperlink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0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YouTube</w:t>
        </w:r>
      </w:hyperlink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1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Instagram</w:t>
        </w:r>
      </w:hyperlink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ED1B17" w:rsidRPr="00ED1B17" w:rsidRDefault="00ED1B17" w:rsidP="00ED1B17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Source: UAE Ministry of Interior</w:t>
      </w:r>
    </w:p>
    <w:p w:rsidR="00ED1B17" w:rsidRPr="00ED1B17" w:rsidRDefault="00ED1B17" w:rsidP="00ED1B17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29"/>
          <w:szCs w:val="29"/>
        </w:rPr>
      </w:pPr>
      <w:r w:rsidRPr="00ED1B17">
        <w:rPr>
          <w:rFonts w:ascii="Helvetica" w:eastAsia="Times New Roman" w:hAnsi="Helvetica" w:cs="Helvetica"/>
          <w:color w:val="9ECC38"/>
          <w:sz w:val="29"/>
          <w:szCs w:val="29"/>
        </w:rPr>
        <w:t>Multimedia</w:t>
      </w:r>
    </w:p>
    <w:p w:rsidR="00ED1B17" w:rsidRPr="00ED1B17" w:rsidRDefault="00ED1B17" w:rsidP="00ED1B17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769620"/>
            <wp:effectExtent l="0" t="0" r="0" b="0"/>
            <wp:docPr id="9" name="Picture 9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4" w:history="1">
        <w:r w:rsidRPr="00ED1B17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8" name="Picture 8" descr=" 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16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Video</w:t>
        </w:r>
      </w:hyperlink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ISALEX19 Exercise Kicks-off in Abu Dhabi (Press Video :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ED1B17" w:rsidRPr="00ED1B17" w:rsidRDefault="00ED1B17" w:rsidP="00ED1B17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noProof/>
          <w:color w:val="79A2BD"/>
          <w:sz w:val="21"/>
          <w:szCs w:val="21"/>
        </w:rPr>
        <w:lastRenderedPageBreak/>
        <w:drawing>
          <wp:inline distT="0" distB="0" distL="0" distR="0">
            <wp:extent cx="1371600" cy="769620"/>
            <wp:effectExtent l="0" t="0" r="0" b="0"/>
            <wp:docPr id="7" name="Picture 7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8" w:history="1">
        <w:r w:rsidRPr="00ED1B17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6" name="Picture 6" descr=" 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19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Video</w:t>
        </w:r>
      </w:hyperlink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ISALEX19 Exercise Kicks-off in Abu Dhabi (Press Video :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ED1B17" w:rsidRPr="00ED1B17" w:rsidRDefault="00ED1B17" w:rsidP="00ED1B17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807720"/>
            <wp:effectExtent l="0" t="0" r="0" b="0"/>
            <wp:docPr id="5" name="Picture 5" descr="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22" w:history="1">
        <w:r w:rsidRPr="00ED1B17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4" name="Picture 4" descr=" 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4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Photo</w:t>
        </w:r>
      </w:hyperlink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 xml:space="preserve">Participants during The International Security Alliance’s First Joint Exercise (ISALEX19) (Photo: </w:t>
      </w:r>
      <w:proofErr w:type="spellStart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ED1B17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ED1B17" w:rsidRPr="00ED1B17" w:rsidRDefault="00ED1B17" w:rsidP="00ED1B17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3" name="Picture 3" descr="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26" w:history="1">
        <w:r w:rsidRPr="00ED1B17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2" name="Picture 2" descr=" 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 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8" w:history="1">
        <w:r w:rsidRPr="00ED1B17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Logo</w:t>
        </w:r>
      </w:hyperlink>
    </w:p>
    <w:p w:rsidR="00ED1B17" w:rsidRPr="00ED1B17" w:rsidRDefault="00ED1B17" w:rsidP="00ED1B1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ED1B17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036320" cy="350520"/>
            <wp:effectExtent l="0" t="0" r="0" b="0"/>
            <wp:docPr id="1" name="Picture 1" descr="Powered by Business Wir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A2" w:rsidRDefault="00ED1B17">
      <w:bookmarkStart w:id="0" w:name="_GoBack"/>
      <w:bookmarkEnd w:id="0"/>
    </w:p>
    <w:sectPr w:rsidR="0040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17"/>
    <w:rsid w:val="00881F21"/>
    <w:rsid w:val="00B05B7F"/>
    <w:rsid w:val="00E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C8BC7-A96D-4BC8-9DA7-ADB34E1E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1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D1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B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1B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D1B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146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53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78984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7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465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511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593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7643&amp;lan=it-IT&amp;anchor=Twitter&amp;index=1&amp;md5=82615e9afee750d2cddbf092aa80f9af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connect.businesswire.com/bwapps/mediaserver/PublicViewMedia?mgid=730908&amp;vid=3" TargetMode="External"/><Relationship Id="rId26" Type="http://schemas.openxmlformats.org/officeDocument/2006/relationships/hyperlink" Target="https://connect.businesswire.com/bwapps/mediaserver/PublicViewMedia?mgid=730846&amp;vid=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0921&amp;vid=3" TargetMode="External"/><Relationship Id="rId17" Type="http://schemas.openxmlformats.org/officeDocument/2006/relationships/hyperlink" Target="https://connect.businesswire.com/bwapps/mediaserver/PublicViewMedia?mgid=730908&amp;vid=3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0921&amp;vid=3" TargetMode="External"/><Relationship Id="rId20" Type="http://schemas.openxmlformats.org/officeDocument/2006/relationships/hyperlink" Target="https://connect.businesswire.com/bwapps/mediaserver/PublicViewMedia?mgid=730847&amp;vid=4" TargetMode="External"/><Relationship Id="rId29" Type="http://schemas.openxmlformats.org/officeDocument/2006/relationships/hyperlink" Target="http://www.businesswir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7643&amp;lan=it-IT&amp;anchor=Instagram&amp;index=4&amp;md5=c57fc8f7c9448c42e6402cc679a14641" TargetMode="External"/><Relationship Id="rId24" Type="http://schemas.openxmlformats.org/officeDocument/2006/relationships/hyperlink" Target="https://connect.businesswire.com/bwapps/mediaserver/PublicViewMedia?mgid=730847&amp;vid=4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image" Target="media/image5.gif"/><Relationship Id="rId28" Type="http://schemas.openxmlformats.org/officeDocument/2006/relationships/hyperlink" Target="https://connect.businesswire.com/bwapps/mediaserver/PublicViewMedia?mgid=730846&amp;vid=4" TargetMode="External"/><Relationship Id="rId10" Type="http://schemas.openxmlformats.org/officeDocument/2006/relationships/hyperlink" Target="https://cts.businesswire.com/ct/CT?id=smartlink&amp;url=https%3A%2F%2Fwww.youtube.com%2Fuser%2Ftheabudhabipolice&amp;esheet=52007643&amp;lan=it-IT&amp;anchor=YouTube&amp;index=3&amp;md5=3e2c8118df292b5172d64fd4701cd00c" TargetMode="External"/><Relationship Id="rId19" Type="http://schemas.openxmlformats.org/officeDocument/2006/relationships/hyperlink" Target="https://connect.businesswire.com/bwapps/mediaserver/PublicViewMedia?mgid=730908&amp;vid=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7643&amp;lan=it-IT&amp;anchor=Facebook&amp;index=2&amp;md5=db03ded98847c5b8ed8f93c7829f301e" TargetMode="External"/><Relationship Id="rId14" Type="http://schemas.openxmlformats.org/officeDocument/2006/relationships/hyperlink" Target="https://connect.businesswire.com/bwapps/mediaserver/PublicViewMedia?mgid=730921&amp;vid=3" TargetMode="External"/><Relationship Id="rId22" Type="http://schemas.openxmlformats.org/officeDocument/2006/relationships/hyperlink" Target="https://connect.businesswire.com/bwapps/mediaserver/PublicViewMedia?mgid=730847&amp;vid=4" TargetMode="External"/><Relationship Id="rId27" Type="http://schemas.openxmlformats.org/officeDocument/2006/relationships/image" Target="media/image6.gif"/><Relationship Id="rId3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Delizo</dc:creator>
  <cp:keywords/>
  <dc:description/>
  <cp:lastModifiedBy>Marisa Delizo</cp:lastModifiedBy>
  <cp:revision>1</cp:revision>
  <dcterms:created xsi:type="dcterms:W3CDTF">2019-07-01T23:55:00Z</dcterms:created>
  <dcterms:modified xsi:type="dcterms:W3CDTF">2019-07-01T23:55:00Z</dcterms:modified>
</cp:coreProperties>
</file>